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A02EA4" w14:textId="734D2141" w:rsidR="00B36DAB" w:rsidRDefault="00B36DAB" w:rsidP="00583E78">
      <w:pPr>
        <w:rPr>
          <w:rFonts w:ascii="Arial Black" w:hAnsi="Arial Black"/>
          <w:b/>
          <w:bCs/>
          <w:sz w:val="24"/>
          <w:szCs w:val="24"/>
        </w:rPr>
      </w:pPr>
    </w:p>
    <w:p w14:paraId="78185B6A" w14:textId="1F00979C" w:rsidR="002E5836" w:rsidRDefault="00D01CA0" w:rsidP="00D01CA0">
      <w:pPr>
        <w:jc w:val="center"/>
        <w:rPr>
          <w:rFonts w:ascii="Arial Black" w:hAnsi="Arial Black"/>
          <w:b/>
          <w:bCs/>
          <w:sz w:val="24"/>
          <w:szCs w:val="24"/>
        </w:rPr>
      </w:pPr>
      <w:r w:rsidRPr="00603783">
        <w:rPr>
          <w:rFonts w:ascii="Arial Black" w:hAnsi="Arial Black"/>
          <w:b/>
          <w:bCs/>
          <w:sz w:val="24"/>
          <w:szCs w:val="24"/>
        </w:rPr>
        <w:t>REGLAMENTO DE TRANSPARENCIA Y ACCESO A LA INFORMACION PUBLICA DEL MUNICIPIO DE AMACUECA JALISCO.</w:t>
      </w:r>
    </w:p>
    <w:p w14:paraId="74C4F85C" w14:textId="77777777" w:rsidR="00583E78" w:rsidRDefault="00583E78" w:rsidP="00D01CA0">
      <w:pPr>
        <w:jc w:val="center"/>
        <w:rPr>
          <w:rFonts w:ascii="Arial Black" w:hAnsi="Arial Black"/>
          <w:b/>
          <w:bCs/>
          <w:sz w:val="24"/>
          <w:szCs w:val="24"/>
        </w:rPr>
      </w:pPr>
    </w:p>
    <w:p w14:paraId="691B44AC" w14:textId="7984F482" w:rsidR="00583E78" w:rsidRPr="00583E78" w:rsidRDefault="00583E78" w:rsidP="00583E78">
      <w:pPr>
        <w:jc w:val="both"/>
        <w:rPr>
          <w:rFonts w:ascii="Arial" w:hAnsi="Arial" w:cs="Arial"/>
          <w:sz w:val="24"/>
          <w:szCs w:val="24"/>
        </w:rPr>
      </w:pPr>
      <w:r w:rsidRPr="00CB5F23">
        <w:rPr>
          <w:rFonts w:ascii="Arial" w:hAnsi="Arial" w:cs="Arial"/>
          <w:b/>
          <w:sz w:val="24"/>
          <w:szCs w:val="24"/>
        </w:rPr>
        <w:t>MTRA. LUZ ELVIRA DURAN VALENZUELA</w:t>
      </w:r>
      <w:r w:rsidRPr="00CB5F23">
        <w:rPr>
          <w:rFonts w:ascii="Arial" w:hAnsi="Arial" w:cs="Arial"/>
          <w:sz w:val="24"/>
          <w:szCs w:val="24"/>
        </w:rPr>
        <w:t xml:space="preserve">, Presidenta del H. Ayuntamiento Constitucional de Amacueca, Jalisco; en cumplimiento de lo dispuesto en los artículos 42 fracciones IV y V; y 47 fracción V de la Ley de Gobierno y la Administración Pública Municipal del Estado de Jalisco, a todos los habitantes del Municipio hago saber que se aprobó por unanimidad de votos el Reglamento </w:t>
      </w:r>
      <w:r>
        <w:rPr>
          <w:rFonts w:ascii="Arial" w:hAnsi="Arial" w:cs="Arial"/>
          <w:sz w:val="24"/>
          <w:szCs w:val="24"/>
        </w:rPr>
        <w:t xml:space="preserve">de Transparencia y Acceso a la Información Pública del Municipio de Amacueca, Jalisco. </w:t>
      </w:r>
    </w:p>
    <w:p w14:paraId="2B2C5FED" w14:textId="77777777" w:rsidR="00D01CA0" w:rsidRPr="00603783" w:rsidRDefault="00D01CA0" w:rsidP="00D01CA0">
      <w:pPr>
        <w:spacing w:after="0"/>
        <w:jc w:val="center"/>
        <w:rPr>
          <w:rFonts w:ascii="Arial Black" w:hAnsi="Arial Black"/>
          <w:b/>
          <w:bCs/>
          <w:sz w:val="24"/>
          <w:szCs w:val="24"/>
        </w:rPr>
      </w:pPr>
      <w:r w:rsidRPr="00603783">
        <w:rPr>
          <w:rFonts w:ascii="Arial Black" w:hAnsi="Arial Black"/>
          <w:b/>
          <w:bCs/>
          <w:sz w:val="24"/>
          <w:szCs w:val="24"/>
        </w:rPr>
        <w:t xml:space="preserve">TITULO PRIMERO </w:t>
      </w:r>
    </w:p>
    <w:p w14:paraId="316AB5CB" w14:textId="77777777" w:rsidR="00D01CA0" w:rsidRPr="00603783" w:rsidRDefault="00D01CA0" w:rsidP="00D01CA0">
      <w:pPr>
        <w:spacing w:after="0"/>
        <w:jc w:val="center"/>
        <w:rPr>
          <w:rFonts w:ascii="Arial Black" w:hAnsi="Arial Black"/>
          <w:b/>
          <w:bCs/>
          <w:sz w:val="24"/>
          <w:szCs w:val="24"/>
        </w:rPr>
      </w:pPr>
      <w:r w:rsidRPr="00603783">
        <w:rPr>
          <w:rFonts w:ascii="Arial Black" w:hAnsi="Arial Black"/>
          <w:b/>
          <w:bCs/>
          <w:sz w:val="24"/>
          <w:szCs w:val="24"/>
        </w:rPr>
        <w:t>DISPOSICIONES GENERALES</w:t>
      </w:r>
    </w:p>
    <w:p w14:paraId="53ED4362" w14:textId="7CA523D9" w:rsidR="00D01CA0" w:rsidRDefault="00D01CA0" w:rsidP="00D01CA0">
      <w:pPr>
        <w:spacing w:after="0"/>
        <w:jc w:val="center"/>
        <w:rPr>
          <w:rFonts w:ascii="Arial Black" w:hAnsi="Arial Black"/>
          <w:b/>
          <w:bCs/>
          <w:sz w:val="24"/>
          <w:szCs w:val="24"/>
        </w:rPr>
      </w:pPr>
      <w:r w:rsidRPr="00603783">
        <w:rPr>
          <w:rFonts w:ascii="Arial Black" w:hAnsi="Arial Black"/>
          <w:b/>
          <w:bCs/>
          <w:sz w:val="24"/>
          <w:szCs w:val="24"/>
        </w:rPr>
        <w:t xml:space="preserve"> CAPÍTULO ÚNICO</w:t>
      </w:r>
    </w:p>
    <w:p w14:paraId="665D2927" w14:textId="77777777" w:rsidR="00583E78" w:rsidRPr="00603783" w:rsidRDefault="00583E78" w:rsidP="00D01CA0">
      <w:pPr>
        <w:spacing w:after="0"/>
        <w:jc w:val="center"/>
        <w:rPr>
          <w:rFonts w:ascii="Arial Black" w:hAnsi="Arial Black"/>
          <w:b/>
          <w:bCs/>
          <w:sz w:val="24"/>
          <w:szCs w:val="24"/>
        </w:rPr>
      </w:pPr>
    </w:p>
    <w:p w14:paraId="5356CA52" w14:textId="303DEC67" w:rsidR="00D01CA0" w:rsidRDefault="00D01CA0" w:rsidP="00D01CA0">
      <w:pPr>
        <w:spacing w:after="0"/>
        <w:jc w:val="both"/>
        <w:rPr>
          <w:rFonts w:ascii="Arial" w:hAnsi="Arial" w:cs="Arial"/>
          <w:sz w:val="24"/>
          <w:szCs w:val="24"/>
        </w:rPr>
      </w:pPr>
      <w:r w:rsidRPr="00603783">
        <w:rPr>
          <w:rFonts w:ascii="Arial" w:hAnsi="Arial" w:cs="Arial"/>
          <w:b/>
          <w:bCs/>
          <w:sz w:val="24"/>
          <w:szCs w:val="24"/>
        </w:rPr>
        <w:t xml:space="preserve">ARTICULO 1.- </w:t>
      </w:r>
      <w:r w:rsidRPr="00603783">
        <w:rPr>
          <w:rFonts w:ascii="Arial" w:hAnsi="Arial" w:cs="Arial"/>
          <w:sz w:val="24"/>
          <w:szCs w:val="24"/>
        </w:rPr>
        <w:t>el presente reglamento tiene por objeto regular el proc</w:t>
      </w:r>
      <w:r w:rsidR="00603783" w:rsidRPr="00603783">
        <w:rPr>
          <w:rFonts w:ascii="Arial" w:hAnsi="Arial" w:cs="Arial"/>
          <w:sz w:val="24"/>
          <w:szCs w:val="24"/>
        </w:rPr>
        <w:t xml:space="preserve">edimiento interno del Municipio de Amacueca </w:t>
      </w:r>
      <w:r w:rsidR="00C45A7C" w:rsidRPr="00603783">
        <w:rPr>
          <w:rFonts w:ascii="Arial" w:hAnsi="Arial" w:cs="Arial"/>
          <w:sz w:val="24"/>
          <w:szCs w:val="24"/>
        </w:rPr>
        <w:t>Jalisco, de</w:t>
      </w:r>
      <w:r w:rsidR="00603783" w:rsidRPr="00603783">
        <w:rPr>
          <w:rFonts w:ascii="Arial" w:hAnsi="Arial" w:cs="Arial"/>
          <w:sz w:val="24"/>
          <w:szCs w:val="24"/>
        </w:rPr>
        <w:t xml:space="preserve"> la clasificación de la información </w:t>
      </w:r>
      <w:r w:rsidR="00C45A7C" w:rsidRPr="00603783">
        <w:rPr>
          <w:rFonts w:ascii="Arial" w:hAnsi="Arial" w:cs="Arial"/>
          <w:sz w:val="24"/>
          <w:szCs w:val="24"/>
        </w:rPr>
        <w:t>pública</w:t>
      </w:r>
      <w:r w:rsidR="00603783" w:rsidRPr="00603783">
        <w:rPr>
          <w:rFonts w:ascii="Arial" w:hAnsi="Arial" w:cs="Arial"/>
          <w:sz w:val="24"/>
          <w:szCs w:val="24"/>
        </w:rPr>
        <w:t xml:space="preserve">, la protección de datos personales y de la información confidencial y reservada, para el acceso, consulta, reproducción y publicación de la misma, </w:t>
      </w:r>
      <w:r w:rsidR="00C45A7C" w:rsidRPr="00603783">
        <w:rPr>
          <w:rFonts w:ascii="Arial" w:hAnsi="Arial" w:cs="Arial"/>
          <w:sz w:val="24"/>
          <w:szCs w:val="24"/>
        </w:rPr>
        <w:t>así</w:t>
      </w:r>
      <w:r w:rsidR="00603783" w:rsidRPr="00603783">
        <w:rPr>
          <w:rFonts w:ascii="Arial" w:hAnsi="Arial" w:cs="Arial"/>
          <w:sz w:val="24"/>
          <w:szCs w:val="24"/>
        </w:rPr>
        <w:t xml:space="preserve"> como también la organización y funcionamiento de la unidad de transparencia y el comité de clasificación.</w:t>
      </w:r>
    </w:p>
    <w:p w14:paraId="52A2F958" w14:textId="77777777" w:rsidR="005974FB" w:rsidRPr="00603783" w:rsidRDefault="005974FB" w:rsidP="00D01CA0">
      <w:pPr>
        <w:spacing w:after="0"/>
        <w:jc w:val="both"/>
        <w:rPr>
          <w:rFonts w:ascii="Arial" w:hAnsi="Arial" w:cs="Arial"/>
          <w:sz w:val="24"/>
          <w:szCs w:val="24"/>
        </w:rPr>
      </w:pPr>
    </w:p>
    <w:p w14:paraId="235170EB" w14:textId="140AC9B9" w:rsidR="00603783" w:rsidRDefault="00603783" w:rsidP="00D01CA0">
      <w:pPr>
        <w:spacing w:after="0"/>
        <w:jc w:val="both"/>
        <w:rPr>
          <w:rFonts w:ascii="Arial" w:hAnsi="Arial" w:cs="Arial"/>
          <w:sz w:val="24"/>
          <w:szCs w:val="24"/>
        </w:rPr>
      </w:pPr>
      <w:r w:rsidRPr="00603783">
        <w:rPr>
          <w:rFonts w:ascii="Arial" w:hAnsi="Arial" w:cs="Arial"/>
          <w:b/>
          <w:bCs/>
          <w:sz w:val="24"/>
          <w:szCs w:val="24"/>
        </w:rPr>
        <w:t>ARTICULO 2.</w:t>
      </w:r>
      <w:r w:rsidR="00C45A7C" w:rsidRPr="00603783">
        <w:rPr>
          <w:rFonts w:ascii="Arial" w:hAnsi="Arial" w:cs="Arial"/>
          <w:b/>
          <w:bCs/>
          <w:sz w:val="24"/>
          <w:szCs w:val="24"/>
        </w:rPr>
        <w:t xml:space="preserve">- </w:t>
      </w:r>
      <w:r w:rsidR="00C45A7C" w:rsidRPr="00603783">
        <w:rPr>
          <w:rFonts w:ascii="Arial" w:hAnsi="Arial" w:cs="Arial"/>
          <w:sz w:val="24"/>
          <w:szCs w:val="24"/>
        </w:rPr>
        <w:t>Las</w:t>
      </w:r>
      <w:r w:rsidRPr="00603783">
        <w:rPr>
          <w:rFonts w:ascii="Arial" w:hAnsi="Arial" w:cs="Arial"/>
          <w:sz w:val="24"/>
          <w:szCs w:val="24"/>
        </w:rPr>
        <w:t xml:space="preserve"> disposiciones de este reglamento son de orden público e interés social, y de observancia obligatoria para las dependencias de la Administración Pública Municipal del Municipio de </w:t>
      </w:r>
      <w:r>
        <w:rPr>
          <w:rFonts w:ascii="Arial" w:hAnsi="Arial" w:cs="Arial"/>
          <w:sz w:val="24"/>
          <w:szCs w:val="24"/>
        </w:rPr>
        <w:t>Amacueca</w:t>
      </w:r>
      <w:r w:rsidRPr="00603783">
        <w:rPr>
          <w:rFonts w:ascii="Arial" w:hAnsi="Arial" w:cs="Arial"/>
          <w:sz w:val="24"/>
          <w:szCs w:val="24"/>
        </w:rPr>
        <w:t xml:space="preserve">, Jalisco, y tiene como objetivos los siguientes: </w:t>
      </w:r>
    </w:p>
    <w:p w14:paraId="05DDA6E2" w14:textId="77777777" w:rsidR="00603783" w:rsidRDefault="00603783" w:rsidP="00D01CA0">
      <w:pPr>
        <w:spacing w:after="0"/>
        <w:jc w:val="both"/>
        <w:rPr>
          <w:rFonts w:ascii="Arial" w:hAnsi="Arial" w:cs="Arial"/>
          <w:sz w:val="24"/>
          <w:szCs w:val="24"/>
        </w:rPr>
      </w:pPr>
      <w:r w:rsidRPr="00603783">
        <w:rPr>
          <w:rFonts w:ascii="Arial" w:hAnsi="Arial" w:cs="Arial"/>
          <w:sz w:val="24"/>
          <w:szCs w:val="24"/>
        </w:rPr>
        <w:t>I.-Transparentar la información pública municipal;</w:t>
      </w:r>
    </w:p>
    <w:p w14:paraId="7D7F3E8E" w14:textId="225DB459" w:rsidR="00603783" w:rsidRDefault="00603783" w:rsidP="00D01CA0">
      <w:pPr>
        <w:spacing w:after="0"/>
        <w:jc w:val="both"/>
        <w:rPr>
          <w:rFonts w:ascii="Arial" w:hAnsi="Arial" w:cs="Arial"/>
          <w:sz w:val="24"/>
          <w:szCs w:val="24"/>
        </w:rPr>
      </w:pPr>
      <w:r w:rsidRPr="00603783">
        <w:rPr>
          <w:rFonts w:ascii="Arial" w:hAnsi="Arial" w:cs="Arial"/>
          <w:sz w:val="24"/>
          <w:szCs w:val="24"/>
        </w:rPr>
        <w:t xml:space="preserve">II.-Proteger los datos personales; </w:t>
      </w:r>
    </w:p>
    <w:p w14:paraId="477D9FA6" w14:textId="475C0523" w:rsidR="00603783" w:rsidRDefault="005974FB" w:rsidP="00D01CA0">
      <w:pPr>
        <w:spacing w:after="0"/>
        <w:jc w:val="both"/>
        <w:rPr>
          <w:rFonts w:ascii="Arial" w:hAnsi="Arial" w:cs="Arial"/>
          <w:sz w:val="24"/>
          <w:szCs w:val="24"/>
        </w:rPr>
      </w:pPr>
      <w:r>
        <w:rPr>
          <w:rFonts w:ascii="Arial" w:hAnsi="Arial" w:cs="Arial"/>
          <w:sz w:val="24"/>
          <w:szCs w:val="24"/>
        </w:rPr>
        <w:t>III.-</w:t>
      </w:r>
      <w:r w:rsidR="00603783" w:rsidRPr="00603783">
        <w:rPr>
          <w:rFonts w:ascii="Arial" w:hAnsi="Arial" w:cs="Arial"/>
          <w:sz w:val="24"/>
          <w:szCs w:val="24"/>
        </w:rPr>
        <w:t xml:space="preserve">Establecer el Procedimiento para conocer y resolver las solicitudes de información; </w:t>
      </w:r>
    </w:p>
    <w:p w14:paraId="12C0E21B" w14:textId="77777777" w:rsidR="00603783" w:rsidRDefault="00603783" w:rsidP="00D01CA0">
      <w:pPr>
        <w:spacing w:after="0"/>
        <w:jc w:val="both"/>
        <w:rPr>
          <w:rFonts w:ascii="Arial" w:hAnsi="Arial" w:cs="Arial"/>
          <w:sz w:val="24"/>
          <w:szCs w:val="24"/>
        </w:rPr>
      </w:pPr>
      <w:r w:rsidRPr="00603783">
        <w:rPr>
          <w:rFonts w:ascii="Arial" w:hAnsi="Arial" w:cs="Arial"/>
          <w:sz w:val="24"/>
          <w:szCs w:val="24"/>
        </w:rPr>
        <w:t xml:space="preserve">IV.-Regular el cumplimiento de las obligaciones y atribuciones en materia transparencia acceso a la información pública; y </w:t>
      </w:r>
    </w:p>
    <w:p w14:paraId="10CFB86D" w14:textId="51960DF4" w:rsidR="00603783" w:rsidRDefault="00603783" w:rsidP="00D01CA0">
      <w:pPr>
        <w:spacing w:after="0"/>
        <w:jc w:val="both"/>
        <w:rPr>
          <w:rFonts w:ascii="Arial" w:hAnsi="Arial" w:cs="Arial"/>
          <w:sz w:val="24"/>
          <w:szCs w:val="24"/>
        </w:rPr>
      </w:pPr>
      <w:r w:rsidRPr="00603783">
        <w:rPr>
          <w:rFonts w:ascii="Arial" w:hAnsi="Arial" w:cs="Arial"/>
          <w:sz w:val="24"/>
          <w:szCs w:val="24"/>
        </w:rPr>
        <w:t>V.- Regular la organización y funcionamiento de la UTI y el Comité de Clasificación</w:t>
      </w:r>
    </w:p>
    <w:p w14:paraId="04A22BE0" w14:textId="77777777" w:rsidR="00603783" w:rsidRDefault="00603783" w:rsidP="00D01CA0">
      <w:pPr>
        <w:spacing w:after="0"/>
        <w:jc w:val="both"/>
        <w:rPr>
          <w:rFonts w:ascii="Arial" w:hAnsi="Arial" w:cs="Arial"/>
          <w:sz w:val="24"/>
          <w:szCs w:val="24"/>
        </w:rPr>
      </w:pPr>
    </w:p>
    <w:p w14:paraId="3EDC6766" w14:textId="06171608" w:rsidR="00603783" w:rsidRDefault="00603783" w:rsidP="00D01CA0">
      <w:pPr>
        <w:spacing w:after="0"/>
        <w:jc w:val="both"/>
        <w:rPr>
          <w:rFonts w:ascii="Arial" w:hAnsi="Arial" w:cs="Arial"/>
          <w:sz w:val="24"/>
          <w:szCs w:val="24"/>
        </w:rPr>
      </w:pPr>
      <w:r w:rsidRPr="00603783">
        <w:rPr>
          <w:rFonts w:ascii="Arial" w:hAnsi="Arial" w:cs="Arial"/>
          <w:b/>
          <w:bCs/>
          <w:sz w:val="24"/>
          <w:szCs w:val="24"/>
        </w:rPr>
        <w:t>Artículo 3</w:t>
      </w:r>
      <w:r>
        <w:rPr>
          <w:rFonts w:ascii="Arial" w:hAnsi="Arial" w:cs="Arial"/>
          <w:b/>
          <w:bCs/>
          <w:sz w:val="24"/>
          <w:szCs w:val="24"/>
        </w:rPr>
        <w:t>.</w:t>
      </w:r>
      <w:r w:rsidR="005B2C55">
        <w:rPr>
          <w:rFonts w:ascii="Arial" w:hAnsi="Arial" w:cs="Arial"/>
          <w:b/>
          <w:bCs/>
          <w:sz w:val="24"/>
          <w:szCs w:val="24"/>
        </w:rPr>
        <w:t xml:space="preserve">-. </w:t>
      </w:r>
      <w:r w:rsidR="005B2C55" w:rsidRPr="005B2C55">
        <w:rPr>
          <w:rFonts w:ascii="Arial" w:hAnsi="Arial" w:cs="Arial"/>
          <w:sz w:val="24"/>
          <w:szCs w:val="24"/>
        </w:rPr>
        <w:t>El</w:t>
      </w:r>
      <w:r w:rsidRPr="00603783">
        <w:rPr>
          <w:rFonts w:ascii="Arial" w:hAnsi="Arial" w:cs="Arial"/>
          <w:sz w:val="24"/>
          <w:szCs w:val="24"/>
        </w:rPr>
        <w:t xml:space="preserve"> Presente reglamento se expide observándolo lo establecido en los artículos 6,8 y 115 de la Constitución Política de los Estados Unidos Mexicanos; 4, 9, 15,77 y 78 de la Constitución Política del Estado de Jalisco; la Ley General de Transparencia y Acceso a la Información Pública; así como de la Ley de </w:t>
      </w:r>
      <w:r w:rsidRPr="00603783">
        <w:rPr>
          <w:rFonts w:ascii="Arial" w:hAnsi="Arial" w:cs="Arial"/>
          <w:sz w:val="24"/>
          <w:szCs w:val="24"/>
        </w:rPr>
        <w:lastRenderedPageBreak/>
        <w:t xml:space="preserve">Transparencia y Acceso a la Información Pública del Estado de Jalisco y sus Municipios; y su reglamento respectivo. </w:t>
      </w:r>
    </w:p>
    <w:p w14:paraId="4B4153E3" w14:textId="307815A7" w:rsidR="005B2C55" w:rsidRDefault="00603783" w:rsidP="00D01CA0">
      <w:pPr>
        <w:spacing w:after="0"/>
        <w:jc w:val="both"/>
        <w:rPr>
          <w:rFonts w:ascii="Arial" w:hAnsi="Arial" w:cs="Arial"/>
          <w:sz w:val="24"/>
          <w:szCs w:val="24"/>
        </w:rPr>
      </w:pPr>
      <w:r w:rsidRPr="00603783">
        <w:rPr>
          <w:rFonts w:ascii="Arial" w:hAnsi="Arial" w:cs="Arial"/>
          <w:b/>
          <w:bCs/>
          <w:sz w:val="24"/>
          <w:szCs w:val="24"/>
        </w:rPr>
        <w:t>Artículo 4</w:t>
      </w:r>
      <w:r>
        <w:rPr>
          <w:rFonts w:ascii="Arial" w:hAnsi="Arial" w:cs="Arial"/>
          <w:b/>
          <w:bCs/>
          <w:sz w:val="24"/>
          <w:szCs w:val="24"/>
        </w:rPr>
        <w:t xml:space="preserve">.- </w:t>
      </w:r>
      <w:r w:rsidRPr="00603783">
        <w:rPr>
          <w:rFonts w:ascii="Arial" w:hAnsi="Arial" w:cs="Arial"/>
          <w:sz w:val="24"/>
          <w:szCs w:val="24"/>
        </w:rPr>
        <w:t xml:space="preserve">El derecho a la información es aquel que posee toda persona ya sea física o jurídica, para acceder a la información pública que generen, adquieran o posean los sujetos obligados a que se refiere el artículo 24 de la Ley de Transparencia y Acceso a la Información </w:t>
      </w:r>
      <w:r w:rsidR="005B2C55" w:rsidRPr="00603783">
        <w:rPr>
          <w:rFonts w:ascii="Arial" w:hAnsi="Arial" w:cs="Arial"/>
          <w:sz w:val="24"/>
          <w:szCs w:val="24"/>
        </w:rPr>
        <w:t>Pública</w:t>
      </w:r>
      <w:r w:rsidRPr="00603783">
        <w:rPr>
          <w:rFonts w:ascii="Arial" w:hAnsi="Arial" w:cs="Arial"/>
          <w:sz w:val="24"/>
          <w:szCs w:val="24"/>
        </w:rPr>
        <w:t xml:space="preserve"> del Estado de Jalisco y sus Municipios en el ámbito de su competencia. </w:t>
      </w:r>
    </w:p>
    <w:p w14:paraId="09E363EA" w14:textId="77777777" w:rsidR="005974FB" w:rsidRDefault="005974FB" w:rsidP="00D01CA0">
      <w:pPr>
        <w:spacing w:after="0"/>
        <w:jc w:val="both"/>
        <w:rPr>
          <w:rFonts w:ascii="Arial" w:hAnsi="Arial" w:cs="Arial"/>
          <w:sz w:val="24"/>
          <w:szCs w:val="24"/>
        </w:rPr>
      </w:pPr>
    </w:p>
    <w:p w14:paraId="56F585D6" w14:textId="737CBCFB" w:rsidR="005B2C55" w:rsidRDefault="00603783" w:rsidP="00D01CA0">
      <w:pPr>
        <w:spacing w:after="0"/>
        <w:jc w:val="both"/>
        <w:rPr>
          <w:rFonts w:ascii="Arial" w:hAnsi="Arial" w:cs="Arial"/>
          <w:sz w:val="24"/>
          <w:szCs w:val="24"/>
        </w:rPr>
      </w:pPr>
      <w:r w:rsidRPr="005B2C55">
        <w:rPr>
          <w:rFonts w:ascii="Arial" w:hAnsi="Arial" w:cs="Arial"/>
          <w:b/>
          <w:bCs/>
          <w:sz w:val="24"/>
          <w:szCs w:val="24"/>
        </w:rPr>
        <w:t>Artículo 5</w:t>
      </w:r>
      <w:r w:rsidR="005B2C55">
        <w:rPr>
          <w:rFonts w:ascii="Arial" w:hAnsi="Arial" w:cs="Arial"/>
          <w:b/>
          <w:bCs/>
          <w:sz w:val="24"/>
          <w:szCs w:val="24"/>
        </w:rPr>
        <w:t xml:space="preserve">.- </w:t>
      </w:r>
      <w:r w:rsidRPr="00603783">
        <w:rPr>
          <w:rFonts w:ascii="Arial" w:hAnsi="Arial" w:cs="Arial"/>
          <w:sz w:val="24"/>
          <w:szCs w:val="24"/>
        </w:rPr>
        <w:t xml:space="preserve">Las acciones en materia de Transparencia, Protección de Datos y Derecho de Acceso a la Información Pública se regirá por los Principios rectores que establece la Ley. </w:t>
      </w:r>
    </w:p>
    <w:p w14:paraId="136AD323" w14:textId="77777777" w:rsidR="005974FB" w:rsidRDefault="005974FB" w:rsidP="00D01CA0">
      <w:pPr>
        <w:spacing w:after="0"/>
        <w:jc w:val="both"/>
        <w:rPr>
          <w:rFonts w:ascii="Arial" w:hAnsi="Arial" w:cs="Arial"/>
          <w:sz w:val="24"/>
          <w:szCs w:val="24"/>
        </w:rPr>
      </w:pPr>
    </w:p>
    <w:p w14:paraId="3D458E4A" w14:textId="04329333" w:rsidR="005B2C55" w:rsidRDefault="00603783" w:rsidP="00D01CA0">
      <w:pPr>
        <w:spacing w:after="0"/>
        <w:jc w:val="both"/>
        <w:rPr>
          <w:rFonts w:ascii="Arial" w:hAnsi="Arial" w:cs="Arial"/>
          <w:sz w:val="24"/>
          <w:szCs w:val="24"/>
        </w:rPr>
      </w:pPr>
      <w:r w:rsidRPr="005B2C55">
        <w:rPr>
          <w:rFonts w:ascii="Arial" w:hAnsi="Arial" w:cs="Arial"/>
          <w:b/>
          <w:bCs/>
          <w:sz w:val="24"/>
          <w:szCs w:val="24"/>
        </w:rPr>
        <w:t>Artículo 6</w:t>
      </w:r>
      <w:r w:rsidR="005B2C55">
        <w:rPr>
          <w:rFonts w:ascii="Arial" w:hAnsi="Arial" w:cs="Arial"/>
          <w:b/>
          <w:bCs/>
          <w:sz w:val="24"/>
          <w:szCs w:val="24"/>
        </w:rPr>
        <w:t xml:space="preserve">.- </w:t>
      </w:r>
      <w:r w:rsidRPr="00603783">
        <w:rPr>
          <w:rFonts w:ascii="Arial" w:hAnsi="Arial" w:cs="Arial"/>
          <w:sz w:val="24"/>
          <w:szCs w:val="24"/>
        </w:rPr>
        <w:t xml:space="preserve">Para los efectos del presente reglamento, se entiende por: </w:t>
      </w:r>
    </w:p>
    <w:p w14:paraId="2345C8D2" w14:textId="77777777" w:rsidR="005974FB" w:rsidRDefault="005974FB" w:rsidP="00D01CA0">
      <w:pPr>
        <w:spacing w:after="0"/>
        <w:jc w:val="both"/>
        <w:rPr>
          <w:rFonts w:ascii="Arial" w:hAnsi="Arial" w:cs="Arial"/>
          <w:sz w:val="24"/>
          <w:szCs w:val="24"/>
        </w:rPr>
      </w:pPr>
    </w:p>
    <w:p w14:paraId="69012C76" w14:textId="2C6D0022" w:rsidR="005B2C55" w:rsidRDefault="00603783" w:rsidP="00D01CA0">
      <w:pPr>
        <w:spacing w:after="0"/>
        <w:jc w:val="both"/>
        <w:rPr>
          <w:rFonts w:ascii="Arial" w:hAnsi="Arial" w:cs="Arial"/>
          <w:sz w:val="24"/>
          <w:szCs w:val="24"/>
        </w:rPr>
      </w:pPr>
      <w:r w:rsidRPr="00C45A7C">
        <w:rPr>
          <w:rFonts w:ascii="Arial" w:hAnsi="Arial" w:cs="Arial"/>
          <w:b/>
          <w:bCs/>
          <w:sz w:val="24"/>
          <w:szCs w:val="24"/>
        </w:rPr>
        <w:t>I. Ayuntamiento:</w:t>
      </w:r>
      <w:r w:rsidRPr="00603783">
        <w:rPr>
          <w:rFonts w:ascii="Arial" w:hAnsi="Arial" w:cs="Arial"/>
          <w:sz w:val="24"/>
          <w:szCs w:val="24"/>
        </w:rPr>
        <w:t xml:space="preserve"> El Ayuntamiento de </w:t>
      </w:r>
      <w:r w:rsidR="00C45A7C">
        <w:rPr>
          <w:rFonts w:ascii="Arial" w:hAnsi="Arial" w:cs="Arial"/>
          <w:sz w:val="24"/>
          <w:szCs w:val="24"/>
        </w:rPr>
        <w:t>Amacueca</w:t>
      </w:r>
      <w:r w:rsidRPr="00603783">
        <w:rPr>
          <w:rFonts w:ascii="Arial" w:hAnsi="Arial" w:cs="Arial"/>
          <w:sz w:val="24"/>
          <w:szCs w:val="24"/>
        </w:rPr>
        <w:t xml:space="preserve">, Jalisco; </w:t>
      </w:r>
    </w:p>
    <w:p w14:paraId="16AF3D8D" w14:textId="0BA46587" w:rsidR="005B2C55" w:rsidRDefault="00603783" w:rsidP="00D01CA0">
      <w:pPr>
        <w:spacing w:after="0"/>
        <w:jc w:val="both"/>
        <w:rPr>
          <w:rFonts w:ascii="Arial" w:hAnsi="Arial" w:cs="Arial"/>
          <w:sz w:val="24"/>
          <w:szCs w:val="24"/>
        </w:rPr>
      </w:pPr>
      <w:r w:rsidRPr="00C45A7C">
        <w:rPr>
          <w:rFonts w:ascii="Arial" w:hAnsi="Arial" w:cs="Arial"/>
          <w:b/>
          <w:bCs/>
          <w:sz w:val="24"/>
          <w:szCs w:val="24"/>
        </w:rPr>
        <w:t xml:space="preserve">II. </w:t>
      </w:r>
      <w:r w:rsidR="00C45A7C" w:rsidRPr="00C45A7C">
        <w:rPr>
          <w:rFonts w:ascii="Arial" w:hAnsi="Arial" w:cs="Arial"/>
          <w:b/>
          <w:bCs/>
          <w:sz w:val="24"/>
          <w:szCs w:val="24"/>
        </w:rPr>
        <w:t>Comité</w:t>
      </w:r>
      <w:r w:rsidR="00C45A7C" w:rsidRPr="00603783">
        <w:rPr>
          <w:rFonts w:ascii="Arial" w:hAnsi="Arial" w:cs="Arial"/>
          <w:sz w:val="24"/>
          <w:szCs w:val="24"/>
        </w:rPr>
        <w:t>:</w:t>
      </w:r>
      <w:r w:rsidRPr="00603783">
        <w:rPr>
          <w:rFonts w:ascii="Arial" w:hAnsi="Arial" w:cs="Arial"/>
          <w:sz w:val="24"/>
          <w:szCs w:val="24"/>
        </w:rPr>
        <w:t xml:space="preserve"> El Comité de Clasificación de Información Pública del Gobierno Municipal de </w:t>
      </w:r>
      <w:r w:rsidR="00C45A7C">
        <w:rPr>
          <w:rFonts w:ascii="Arial" w:hAnsi="Arial" w:cs="Arial"/>
          <w:sz w:val="24"/>
          <w:szCs w:val="24"/>
        </w:rPr>
        <w:t>Amacueca</w:t>
      </w:r>
      <w:r w:rsidRPr="00603783">
        <w:rPr>
          <w:rFonts w:ascii="Arial" w:hAnsi="Arial" w:cs="Arial"/>
          <w:sz w:val="24"/>
          <w:szCs w:val="24"/>
        </w:rPr>
        <w:t xml:space="preserve">, Jalisco; </w:t>
      </w:r>
    </w:p>
    <w:p w14:paraId="3163ACDA" w14:textId="2657E3AE" w:rsidR="005B2C55" w:rsidRDefault="00603783" w:rsidP="00D01CA0">
      <w:pPr>
        <w:spacing w:after="0"/>
        <w:jc w:val="both"/>
        <w:rPr>
          <w:rFonts w:ascii="Arial" w:hAnsi="Arial" w:cs="Arial"/>
          <w:sz w:val="24"/>
          <w:szCs w:val="24"/>
        </w:rPr>
      </w:pPr>
      <w:r w:rsidRPr="00C45A7C">
        <w:rPr>
          <w:rFonts w:ascii="Arial" w:hAnsi="Arial" w:cs="Arial"/>
          <w:b/>
          <w:bCs/>
          <w:sz w:val="24"/>
          <w:szCs w:val="24"/>
        </w:rPr>
        <w:t>III. Criterios</w:t>
      </w:r>
      <w:r w:rsidRPr="00603783">
        <w:rPr>
          <w:rFonts w:ascii="Arial" w:hAnsi="Arial" w:cs="Arial"/>
          <w:sz w:val="24"/>
          <w:szCs w:val="24"/>
        </w:rPr>
        <w:t xml:space="preserve">: Los criterios aprobados por el Comité de Clasificación de Información Pública del Gobierno Municipal de </w:t>
      </w:r>
      <w:r w:rsidR="00C45A7C">
        <w:rPr>
          <w:rFonts w:ascii="Arial" w:hAnsi="Arial" w:cs="Arial"/>
          <w:sz w:val="24"/>
          <w:szCs w:val="24"/>
        </w:rPr>
        <w:t>Amacueca</w:t>
      </w:r>
      <w:r w:rsidRPr="00603783">
        <w:rPr>
          <w:rFonts w:ascii="Arial" w:hAnsi="Arial" w:cs="Arial"/>
          <w:sz w:val="24"/>
          <w:szCs w:val="24"/>
        </w:rPr>
        <w:t xml:space="preserve">, en materia de clasificación y protección de información reservada y </w:t>
      </w:r>
      <w:r w:rsidR="00755068" w:rsidRPr="00603783">
        <w:rPr>
          <w:rFonts w:ascii="Arial" w:hAnsi="Arial" w:cs="Arial"/>
          <w:sz w:val="24"/>
          <w:szCs w:val="24"/>
        </w:rPr>
        <w:t>confidencial,</w:t>
      </w:r>
      <w:r w:rsidRPr="00603783">
        <w:rPr>
          <w:rFonts w:ascii="Arial" w:hAnsi="Arial" w:cs="Arial"/>
          <w:sz w:val="24"/>
          <w:szCs w:val="24"/>
        </w:rPr>
        <w:t xml:space="preserve"> y en materia de publicación de información fundamental; </w:t>
      </w:r>
    </w:p>
    <w:p w14:paraId="6BDE9B99" w14:textId="77777777" w:rsidR="005B2C55" w:rsidRDefault="00603783" w:rsidP="00D01CA0">
      <w:pPr>
        <w:spacing w:after="0"/>
        <w:jc w:val="both"/>
        <w:rPr>
          <w:rFonts w:ascii="Arial" w:hAnsi="Arial" w:cs="Arial"/>
          <w:sz w:val="24"/>
          <w:szCs w:val="24"/>
        </w:rPr>
      </w:pPr>
      <w:r w:rsidRPr="00C45A7C">
        <w:rPr>
          <w:rFonts w:ascii="Arial" w:hAnsi="Arial" w:cs="Arial"/>
          <w:b/>
          <w:bCs/>
          <w:sz w:val="24"/>
          <w:szCs w:val="24"/>
        </w:rPr>
        <w:t>IV. Datos personales</w:t>
      </w:r>
      <w:r w:rsidRPr="00603783">
        <w:rPr>
          <w:rFonts w:ascii="Arial" w:hAnsi="Arial" w:cs="Arial"/>
          <w:sz w:val="24"/>
          <w:szCs w:val="24"/>
        </w:rPr>
        <w:t xml:space="preserve">: La información concerniente a una persona física , por medio de la cual pueda ser identificada o identificable, entre otras, la relativa a su origen étnico o racial, la que se refiera a sus características físicas, morales o emocionales, a su vida afectiva o familiar, el domicilio, número telefónico, patrimonio, ideología y opiniones políticas, creencias, convicciones religiosas o filosóficas, el estado de salud físico o mental, las preferencias sexuales o cualquier otro dato análogo a los anteriores que afecten la intimidad de la persona; </w:t>
      </w:r>
    </w:p>
    <w:p w14:paraId="77AEAA07" w14:textId="77777777" w:rsidR="005B2C55" w:rsidRDefault="00603783" w:rsidP="00D01CA0">
      <w:pPr>
        <w:spacing w:after="0"/>
        <w:jc w:val="both"/>
        <w:rPr>
          <w:rFonts w:ascii="Arial" w:hAnsi="Arial" w:cs="Arial"/>
          <w:sz w:val="24"/>
          <w:szCs w:val="24"/>
        </w:rPr>
      </w:pPr>
      <w:r w:rsidRPr="00C45A7C">
        <w:rPr>
          <w:rFonts w:ascii="Arial" w:hAnsi="Arial" w:cs="Arial"/>
          <w:b/>
          <w:bCs/>
          <w:sz w:val="24"/>
          <w:szCs w:val="24"/>
        </w:rPr>
        <w:t>V. Datos personales sensibles</w:t>
      </w:r>
      <w:r w:rsidRPr="00603783">
        <w:rPr>
          <w:rFonts w:ascii="Arial" w:hAnsi="Arial" w:cs="Arial"/>
          <w:sz w:val="24"/>
          <w:szCs w:val="24"/>
        </w:rPr>
        <w:t xml:space="preserve">: Aquellos datos personales que afecten a la esfera más íntima de su titular, o cuya utilización indebida pueda dar origen a discriminación o conlleve un riesgo grave para éste. En particular, se consideran sensibles aquellos que puedan revelar aspectos como origen racial o étnico, estado de salud presente y futuro, información genética, creencias religiosas, filosóficas y morales, afiliación sindical, opiniones políticas, preferencia sexual entre otros; </w:t>
      </w:r>
    </w:p>
    <w:p w14:paraId="39D0102C" w14:textId="1B7DF111" w:rsidR="00C45A7C" w:rsidRDefault="00603783" w:rsidP="00D01CA0">
      <w:pPr>
        <w:spacing w:after="0"/>
        <w:jc w:val="both"/>
        <w:rPr>
          <w:rFonts w:ascii="Arial" w:hAnsi="Arial" w:cs="Arial"/>
          <w:sz w:val="24"/>
          <w:szCs w:val="24"/>
        </w:rPr>
      </w:pPr>
      <w:r w:rsidRPr="00C45A7C">
        <w:rPr>
          <w:rFonts w:ascii="Arial" w:hAnsi="Arial" w:cs="Arial"/>
          <w:b/>
          <w:bCs/>
          <w:sz w:val="24"/>
          <w:szCs w:val="24"/>
        </w:rPr>
        <w:t>VI. Dependencias Municipales</w:t>
      </w:r>
      <w:r w:rsidRPr="00603783">
        <w:rPr>
          <w:rFonts w:ascii="Arial" w:hAnsi="Arial" w:cs="Arial"/>
          <w:sz w:val="24"/>
          <w:szCs w:val="24"/>
        </w:rPr>
        <w:t xml:space="preserve">: Aquellas direcciones, departamentos y áreas que conforman la Administración </w:t>
      </w:r>
      <w:r w:rsidR="007C3C2B" w:rsidRPr="00603783">
        <w:rPr>
          <w:rFonts w:ascii="Arial" w:hAnsi="Arial" w:cs="Arial"/>
          <w:sz w:val="24"/>
          <w:szCs w:val="24"/>
        </w:rPr>
        <w:t>Pública</w:t>
      </w:r>
      <w:r w:rsidRPr="00603783">
        <w:rPr>
          <w:rFonts w:ascii="Arial" w:hAnsi="Arial" w:cs="Arial"/>
          <w:sz w:val="24"/>
          <w:szCs w:val="24"/>
        </w:rPr>
        <w:t xml:space="preserve"> Municipal del Gobierno de </w:t>
      </w:r>
      <w:r w:rsidR="00C45A7C">
        <w:rPr>
          <w:rFonts w:ascii="Arial" w:hAnsi="Arial" w:cs="Arial"/>
          <w:sz w:val="24"/>
          <w:szCs w:val="24"/>
        </w:rPr>
        <w:t>Amacueca</w:t>
      </w:r>
      <w:r w:rsidRPr="00603783">
        <w:rPr>
          <w:rFonts w:ascii="Arial" w:hAnsi="Arial" w:cs="Arial"/>
          <w:sz w:val="24"/>
          <w:szCs w:val="24"/>
        </w:rPr>
        <w:t xml:space="preserve">; </w:t>
      </w:r>
    </w:p>
    <w:p w14:paraId="455B3673" w14:textId="1571622D" w:rsidR="005B2C55" w:rsidRDefault="00603783" w:rsidP="00D01CA0">
      <w:pPr>
        <w:spacing w:after="0"/>
        <w:jc w:val="both"/>
        <w:rPr>
          <w:rFonts w:ascii="Arial" w:hAnsi="Arial" w:cs="Arial"/>
          <w:sz w:val="24"/>
          <w:szCs w:val="24"/>
        </w:rPr>
      </w:pPr>
      <w:r w:rsidRPr="00C45A7C">
        <w:rPr>
          <w:rFonts w:ascii="Arial" w:hAnsi="Arial" w:cs="Arial"/>
          <w:b/>
          <w:bCs/>
          <w:sz w:val="24"/>
          <w:szCs w:val="24"/>
        </w:rPr>
        <w:t>VII. Documentos</w:t>
      </w:r>
      <w:r w:rsidRPr="00603783">
        <w:rPr>
          <w:rFonts w:ascii="Arial" w:hAnsi="Arial" w:cs="Arial"/>
          <w:sz w:val="24"/>
          <w:szCs w:val="24"/>
        </w:rPr>
        <w:t xml:space="preserve">: Los expedientes, reportes, estudios, actas, resoluciones, dictámenes, oficios, correspondencia, acuerdos, directivas, directrices, circulares, contratos, convenios, instructivos, datos, notas, memorandos, estadísticas, instrumentos de medición o bien, cualquier otro registro que documente el ejercicio de las facultades o la actividad de los sujetos obligados y sus servidores públicos, sin importar su fuente o fecha de elaboración, así como aquellos señalados por la </w:t>
      </w:r>
      <w:r w:rsidRPr="00603783">
        <w:rPr>
          <w:rFonts w:ascii="Arial" w:hAnsi="Arial" w:cs="Arial"/>
          <w:sz w:val="24"/>
          <w:szCs w:val="24"/>
        </w:rPr>
        <w:lastRenderedPageBreak/>
        <w:t xml:space="preserve">Ley que regula la Administración de Documentos Públicos e Históricos del Estado de Jalisco; </w:t>
      </w:r>
    </w:p>
    <w:p w14:paraId="66A28265" w14:textId="6CD4A33A" w:rsidR="005B2C55" w:rsidRDefault="00603783" w:rsidP="00D01CA0">
      <w:pPr>
        <w:spacing w:after="0"/>
        <w:jc w:val="both"/>
        <w:rPr>
          <w:rFonts w:ascii="Arial" w:hAnsi="Arial" w:cs="Arial"/>
          <w:sz w:val="24"/>
          <w:szCs w:val="24"/>
        </w:rPr>
      </w:pPr>
      <w:r w:rsidRPr="005E0855">
        <w:rPr>
          <w:rFonts w:ascii="Arial" w:hAnsi="Arial" w:cs="Arial"/>
          <w:b/>
          <w:bCs/>
          <w:sz w:val="24"/>
          <w:szCs w:val="24"/>
        </w:rPr>
        <w:t>Expediente o folio</w:t>
      </w:r>
      <w:r w:rsidRPr="00603783">
        <w:rPr>
          <w:rFonts w:ascii="Arial" w:hAnsi="Arial" w:cs="Arial"/>
          <w:sz w:val="24"/>
          <w:szCs w:val="24"/>
        </w:rPr>
        <w:t xml:space="preserve">: Registro numérico que se le asigna a las solicitudes de información; </w:t>
      </w:r>
    </w:p>
    <w:p w14:paraId="2D8FDFAD" w14:textId="149F239D" w:rsidR="005B2C55" w:rsidRDefault="00603783" w:rsidP="00D01CA0">
      <w:pPr>
        <w:spacing w:after="0"/>
        <w:jc w:val="both"/>
        <w:rPr>
          <w:rFonts w:ascii="Arial" w:hAnsi="Arial" w:cs="Arial"/>
          <w:sz w:val="24"/>
          <w:szCs w:val="24"/>
        </w:rPr>
      </w:pPr>
      <w:r w:rsidRPr="005E0855">
        <w:rPr>
          <w:rFonts w:ascii="Arial" w:hAnsi="Arial" w:cs="Arial"/>
          <w:b/>
          <w:bCs/>
          <w:sz w:val="24"/>
          <w:szCs w:val="24"/>
        </w:rPr>
        <w:t>INFOMEX</w:t>
      </w:r>
      <w:r w:rsidRPr="00603783">
        <w:rPr>
          <w:rFonts w:ascii="Arial" w:hAnsi="Arial" w:cs="Arial"/>
          <w:sz w:val="24"/>
          <w:szCs w:val="24"/>
        </w:rPr>
        <w:t xml:space="preserve">: Sistema electrónico a través del cual se reciben solicitudes de Información; </w:t>
      </w:r>
    </w:p>
    <w:p w14:paraId="49936E70" w14:textId="77777777" w:rsidR="005E0855" w:rsidRDefault="00603783" w:rsidP="00D01CA0">
      <w:pPr>
        <w:spacing w:after="0"/>
        <w:jc w:val="both"/>
        <w:rPr>
          <w:rFonts w:ascii="Arial" w:hAnsi="Arial" w:cs="Arial"/>
          <w:sz w:val="24"/>
          <w:szCs w:val="24"/>
        </w:rPr>
      </w:pPr>
      <w:r w:rsidRPr="005E0855">
        <w:rPr>
          <w:rFonts w:ascii="Arial" w:hAnsi="Arial" w:cs="Arial"/>
          <w:b/>
          <w:bCs/>
          <w:sz w:val="24"/>
          <w:szCs w:val="24"/>
        </w:rPr>
        <w:t>Información Confidencial</w:t>
      </w:r>
      <w:r w:rsidRPr="00603783">
        <w:rPr>
          <w:rFonts w:ascii="Arial" w:hAnsi="Arial" w:cs="Arial"/>
          <w:sz w:val="24"/>
          <w:szCs w:val="24"/>
        </w:rPr>
        <w:t xml:space="preserve">: Información que contiene datos personales y vincula a la vida privada de las personas; </w:t>
      </w:r>
    </w:p>
    <w:p w14:paraId="523F272C" w14:textId="1541CEB7" w:rsidR="005B2C55" w:rsidRDefault="00603783" w:rsidP="00D01CA0">
      <w:pPr>
        <w:spacing w:after="0"/>
        <w:jc w:val="both"/>
        <w:rPr>
          <w:rFonts w:ascii="Arial" w:hAnsi="Arial" w:cs="Arial"/>
          <w:sz w:val="24"/>
          <w:szCs w:val="24"/>
        </w:rPr>
      </w:pPr>
      <w:r w:rsidRPr="005E0855">
        <w:rPr>
          <w:rFonts w:ascii="Arial" w:hAnsi="Arial" w:cs="Arial"/>
          <w:b/>
          <w:bCs/>
          <w:sz w:val="24"/>
          <w:szCs w:val="24"/>
        </w:rPr>
        <w:t>Información Ordinaria</w:t>
      </w:r>
      <w:r w:rsidRPr="00603783">
        <w:rPr>
          <w:rFonts w:ascii="Arial" w:hAnsi="Arial" w:cs="Arial"/>
          <w:sz w:val="24"/>
          <w:szCs w:val="24"/>
        </w:rPr>
        <w:t xml:space="preserve">: Es la Información </w:t>
      </w:r>
      <w:r w:rsidR="00755068" w:rsidRPr="00603783">
        <w:rPr>
          <w:rFonts w:ascii="Arial" w:hAnsi="Arial" w:cs="Arial"/>
          <w:sz w:val="24"/>
          <w:szCs w:val="24"/>
        </w:rPr>
        <w:t>pública</w:t>
      </w:r>
      <w:r w:rsidRPr="00603783">
        <w:rPr>
          <w:rFonts w:ascii="Arial" w:hAnsi="Arial" w:cs="Arial"/>
          <w:sz w:val="24"/>
          <w:szCs w:val="24"/>
        </w:rPr>
        <w:t xml:space="preserve"> susceptible de ser entregada y que tiene dos peculiaridades: que no existe obligación de publicar y que tampoco encuadra en los supuestos de reserva o confidencial; </w:t>
      </w:r>
    </w:p>
    <w:p w14:paraId="1F71A731" w14:textId="30553EA7" w:rsidR="005B2C55" w:rsidRDefault="00603783" w:rsidP="00D01CA0">
      <w:pPr>
        <w:spacing w:after="0"/>
        <w:jc w:val="both"/>
        <w:rPr>
          <w:rFonts w:ascii="Arial" w:hAnsi="Arial" w:cs="Arial"/>
          <w:sz w:val="24"/>
          <w:szCs w:val="24"/>
        </w:rPr>
      </w:pPr>
      <w:r w:rsidRPr="005E0855">
        <w:rPr>
          <w:rFonts w:ascii="Arial" w:hAnsi="Arial" w:cs="Arial"/>
          <w:b/>
          <w:bCs/>
          <w:sz w:val="24"/>
          <w:szCs w:val="24"/>
        </w:rPr>
        <w:t>Información Fundamental</w:t>
      </w:r>
      <w:r w:rsidRPr="00603783">
        <w:rPr>
          <w:rFonts w:ascii="Arial" w:hAnsi="Arial" w:cs="Arial"/>
          <w:sz w:val="24"/>
          <w:szCs w:val="24"/>
        </w:rPr>
        <w:t xml:space="preserve">: Información que se publica y actualiza de manera permanente en el sitio de Internet del Gobierno Municipal de </w:t>
      </w:r>
      <w:r w:rsidR="005E0855">
        <w:rPr>
          <w:rFonts w:ascii="Arial" w:hAnsi="Arial" w:cs="Arial"/>
          <w:sz w:val="24"/>
          <w:szCs w:val="24"/>
        </w:rPr>
        <w:t>Amacueca</w:t>
      </w:r>
      <w:r w:rsidRPr="00603783">
        <w:rPr>
          <w:rFonts w:ascii="Arial" w:hAnsi="Arial" w:cs="Arial"/>
          <w:sz w:val="24"/>
          <w:szCs w:val="24"/>
        </w:rPr>
        <w:t xml:space="preserve">;  </w:t>
      </w:r>
      <w:r w:rsidRPr="005E0855">
        <w:rPr>
          <w:rFonts w:ascii="Arial" w:hAnsi="Arial" w:cs="Arial"/>
          <w:b/>
          <w:bCs/>
          <w:sz w:val="24"/>
          <w:szCs w:val="24"/>
        </w:rPr>
        <w:t>Información Pública</w:t>
      </w:r>
      <w:r w:rsidRPr="00603783">
        <w:rPr>
          <w:rFonts w:ascii="Arial" w:hAnsi="Arial" w:cs="Arial"/>
          <w:sz w:val="24"/>
          <w:szCs w:val="24"/>
        </w:rPr>
        <w:t xml:space="preserve">: Es la información contenida en documentos, fotografías, grabaciones, soporte magnético, digital, sonoro, visual, electrónico, informático, holográfico o en cualquier otro elemento técnico existente o que se cree con posterioridad, que se encuentre en posesión y control de los sujetos obligados como resultado del ejercicio de sus atribuciones u obligaciones; </w:t>
      </w:r>
    </w:p>
    <w:p w14:paraId="1C99D2B1" w14:textId="1431E4D3" w:rsidR="005B2C55" w:rsidRDefault="00603783" w:rsidP="00D01CA0">
      <w:pPr>
        <w:spacing w:after="0"/>
        <w:jc w:val="both"/>
        <w:rPr>
          <w:rFonts w:ascii="Arial" w:hAnsi="Arial" w:cs="Arial"/>
          <w:sz w:val="24"/>
          <w:szCs w:val="24"/>
        </w:rPr>
      </w:pPr>
      <w:r w:rsidRPr="005E0855">
        <w:rPr>
          <w:rFonts w:ascii="Arial" w:hAnsi="Arial" w:cs="Arial"/>
          <w:b/>
          <w:bCs/>
          <w:sz w:val="24"/>
          <w:szCs w:val="24"/>
        </w:rPr>
        <w:t xml:space="preserve"> Información </w:t>
      </w:r>
      <w:r w:rsidR="007C3C2B" w:rsidRPr="005E0855">
        <w:rPr>
          <w:rFonts w:ascii="Arial" w:hAnsi="Arial" w:cs="Arial"/>
          <w:b/>
          <w:bCs/>
          <w:sz w:val="24"/>
          <w:szCs w:val="24"/>
        </w:rPr>
        <w:t>Pública</w:t>
      </w:r>
      <w:r w:rsidRPr="005E0855">
        <w:rPr>
          <w:rFonts w:ascii="Arial" w:hAnsi="Arial" w:cs="Arial"/>
          <w:b/>
          <w:bCs/>
          <w:sz w:val="24"/>
          <w:szCs w:val="24"/>
        </w:rPr>
        <w:t xml:space="preserve"> de libre acceso</w:t>
      </w:r>
      <w:r w:rsidRPr="00603783">
        <w:rPr>
          <w:rFonts w:ascii="Arial" w:hAnsi="Arial" w:cs="Arial"/>
          <w:sz w:val="24"/>
          <w:szCs w:val="24"/>
        </w:rPr>
        <w:t xml:space="preserve">: Información pública que se considera fundamental y ordinaria; </w:t>
      </w:r>
    </w:p>
    <w:p w14:paraId="7FAA2433" w14:textId="5B674B31" w:rsidR="005B2C55" w:rsidRDefault="00603783" w:rsidP="00D01CA0">
      <w:pPr>
        <w:spacing w:after="0"/>
        <w:jc w:val="both"/>
        <w:rPr>
          <w:rFonts w:ascii="Arial" w:hAnsi="Arial" w:cs="Arial"/>
          <w:sz w:val="24"/>
          <w:szCs w:val="24"/>
        </w:rPr>
      </w:pPr>
      <w:r w:rsidRPr="00603783">
        <w:rPr>
          <w:rFonts w:ascii="Arial" w:hAnsi="Arial" w:cs="Arial"/>
          <w:sz w:val="24"/>
          <w:szCs w:val="24"/>
        </w:rPr>
        <w:t xml:space="preserve"> </w:t>
      </w:r>
      <w:r w:rsidRPr="005E0855">
        <w:rPr>
          <w:rFonts w:ascii="Arial" w:hAnsi="Arial" w:cs="Arial"/>
          <w:b/>
          <w:bCs/>
          <w:sz w:val="24"/>
          <w:szCs w:val="24"/>
        </w:rPr>
        <w:t xml:space="preserve">Información </w:t>
      </w:r>
      <w:r w:rsidR="007C3C2B" w:rsidRPr="005E0855">
        <w:rPr>
          <w:rFonts w:ascii="Arial" w:hAnsi="Arial" w:cs="Arial"/>
          <w:b/>
          <w:bCs/>
          <w:sz w:val="24"/>
          <w:szCs w:val="24"/>
        </w:rPr>
        <w:t>pública</w:t>
      </w:r>
      <w:r w:rsidRPr="005E0855">
        <w:rPr>
          <w:rFonts w:ascii="Arial" w:hAnsi="Arial" w:cs="Arial"/>
          <w:b/>
          <w:bCs/>
          <w:sz w:val="24"/>
          <w:szCs w:val="24"/>
        </w:rPr>
        <w:t xml:space="preserve"> protegida:</w:t>
      </w:r>
      <w:r w:rsidRPr="00603783">
        <w:rPr>
          <w:rFonts w:ascii="Arial" w:hAnsi="Arial" w:cs="Arial"/>
          <w:sz w:val="24"/>
          <w:szCs w:val="24"/>
        </w:rPr>
        <w:t xml:space="preserve"> Información que se considera confidencial o reservada;</w:t>
      </w:r>
    </w:p>
    <w:p w14:paraId="37A36A40" w14:textId="67ADE695" w:rsidR="005B2C55" w:rsidRDefault="00603783" w:rsidP="00D01CA0">
      <w:pPr>
        <w:spacing w:after="0"/>
        <w:jc w:val="both"/>
        <w:rPr>
          <w:rFonts w:ascii="Arial" w:hAnsi="Arial" w:cs="Arial"/>
          <w:sz w:val="24"/>
          <w:szCs w:val="24"/>
        </w:rPr>
      </w:pPr>
      <w:r w:rsidRPr="00603783">
        <w:rPr>
          <w:rFonts w:ascii="Arial" w:hAnsi="Arial" w:cs="Arial"/>
          <w:sz w:val="24"/>
          <w:szCs w:val="24"/>
        </w:rPr>
        <w:t xml:space="preserve"> </w:t>
      </w:r>
      <w:r w:rsidRPr="005E0855">
        <w:rPr>
          <w:rFonts w:ascii="Arial" w:hAnsi="Arial" w:cs="Arial"/>
          <w:b/>
          <w:bCs/>
          <w:sz w:val="24"/>
          <w:szCs w:val="24"/>
        </w:rPr>
        <w:t>Información Reservada</w:t>
      </w:r>
      <w:r w:rsidRPr="00603783">
        <w:rPr>
          <w:rFonts w:ascii="Arial" w:hAnsi="Arial" w:cs="Arial"/>
          <w:sz w:val="24"/>
          <w:szCs w:val="24"/>
        </w:rPr>
        <w:t xml:space="preserve">: Información protegida, relativa a la función </w:t>
      </w:r>
      <w:r w:rsidR="007C3C2B" w:rsidRPr="00603783">
        <w:rPr>
          <w:rFonts w:ascii="Arial" w:hAnsi="Arial" w:cs="Arial"/>
          <w:sz w:val="24"/>
          <w:szCs w:val="24"/>
        </w:rPr>
        <w:t>pública</w:t>
      </w:r>
      <w:r w:rsidRPr="00603783">
        <w:rPr>
          <w:rFonts w:ascii="Arial" w:hAnsi="Arial" w:cs="Arial"/>
          <w:sz w:val="24"/>
          <w:szCs w:val="24"/>
        </w:rPr>
        <w:t xml:space="preserve"> que, por acuerdo del Comité de Clasificación de Información </w:t>
      </w:r>
      <w:r w:rsidR="007C3C2B" w:rsidRPr="00603783">
        <w:rPr>
          <w:rFonts w:ascii="Arial" w:hAnsi="Arial" w:cs="Arial"/>
          <w:sz w:val="24"/>
          <w:szCs w:val="24"/>
        </w:rPr>
        <w:t>Pública</w:t>
      </w:r>
      <w:r w:rsidRPr="00603783">
        <w:rPr>
          <w:rFonts w:ascii="Arial" w:hAnsi="Arial" w:cs="Arial"/>
          <w:sz w:val="24"/>
          <w:szCs w:val="24"/>
        </w:rPr>
        <w:t xml:space="preserve">, se ha limitado su acceso, publicación o distribución por un tiempo por razones de interés </w:t>
      </w:r>
      <w:r w:rsidR="007C3C2B" w:rsidRPr="00603783">
        <w:rPr>
          <w:rFonts w:ascii="Arial" w:hAnsi="Arial" w:cs="Arial"/>
          <w:sz w:val="24"/>
          <w:szCs w:val="24"/>
        </w:rPr>
        <w:t>público</w:t>
      </w:r>
      <w:r w:rsidRPr="00603783">
        <w:rPr>
          <w:rFonts w:ascii="Arial" w:hAnsi="Arial" w:cs="Arial"/>
          <w:sz w:val="24"/>
          <w:szCs w:val="24"/>
        </w:rPr>
        <w:t xml:space="preserve">; </w:t>
      </w:r>
      <w:r w:rsidRPr="005E0855">
        <w:rPr>
          <w:rFonts w:ascii="Arial" w:hAnsi="Arial" w:cs="Arial"/>
          <w:b/>
          <w:bCs/>
          <w:sz w:val="24"/>
          <w:szCs w:val="24"/>
        </w:rPr>
        <w:t>Instituto</w:t>
      </w:r>
      <w:r w:rsidRPr="00603783">
        <w:rPr>
          <w:rFonts w:ascii="Arial" w:hAnsi="Arial" w:cs="Arial"/>
          <w:sz w:val="24"/>
          <w:szCs w:val="24"/>
        </w:rPr>
        <w:t>: El Instituto Nacional de Transparencia y Acceso a la Información Pública y Protección de Datos Personales (INAI).</w:t>
      </w:r>
    </w:p>
    <w:p w14:paraId="5AD11F90" w14:textId="2A38C717" w:rsidR="005B2C55" w:rsidRDefault="00603783" w:rsidP="00D01CA0">
      <w:pPr>
        <w:spacing w:after="0"/>
        <w:jc w:val="both"/>
        <w:rPr>
          <w:rFonts w:ascii="Arial" w:hAnsi="Arial" w:cs="Arial"/>
          <w:sz w:val="24"/>
          <w:szCs w:val="24"/>
        </w:rPr>
      </w:pPr>
      <w:r w:rsidRPr="005E0855">
        <w:rPr>
          <w:rFonts w:ascii="Arial" w:hAnsi="Arial" w:cs="Arial"/>
          <w:b/>
          <w:bCs/>
          <w:sz w:val="24"/>
          <w:szCs w:val="24"/>
        </w:rPr>
        <w:t>Ley General</w:t>
      </w:r>
      <w:r w:rsidRPr="00603783">
        <w:rPr>
          <w:rFonts w:ascii="Arial" w:hAnsi="Arial" w:cs="Arial"/>
          <w:sz w:val="24"/>
          <w:szCs w:val="24"/>
        </w:rPr>
        <w:t xml:space="preserve">: La Ley General de Transparencia y Acceso a la información </w:t>
      </w:r>
      <w:r w:rsidR="007C3C2B" w:rsidRPr="00603783">
        <w:rPr>
          <w:rFonts w:ascii="Arial" w:hAnsi="Arial" w:cs="Arial"/>
          <w:sz w:val="24"/>
          <w:szCs w:val="24"/>
        </w:rPr>
        <w:t>pública; Ley</w:t>
      </w:r>
      <w:r w:rsidRPr="00603783">
        <w:rPr>
          <w:rFonts w:ascii="Arial" w:hAnsi="Arial" w:cs="Arial"/>
          <w:sz w:val="24"/>
          <w:szCs w:val="24"/>
        </w:rPr>
        <w:t xml:space="preserve">: La Ley de Transparencia y Acceso a la Información Pública del Estado de Jalisco y sus Municipios; </w:t>
      </w:r>
    </w:p>
    <w:p w14:paraId="23AC01C0" w14:textId="2913077E" w:rsidR="005B2C55" w:rsidRDefault="00603783" w:rsidP="00D01CA0">
      <w:pPr>
        <w:spacing w:after="0"/>
        <w:jc w:val="both"/>
        <w:rPr>
          <w:rFonts w:ascii="Arial" w:hAnsi="Arial" w:cs="Arial"/>
          <w:sz w:val="24"/>
          <w:szCs w:val="24"/>
        </w:rPr>
      </w:pPr>
      <w:r w:rsidRPr="005E0855">
        <w:rPr>
          <w:rFonts w:ascii="Arial" w:hAnsi="Arial" w:cs="Arial"/>
          <w:b/>
          <w:bCs/>
          <w:sz w:val="24"/>
          <w:szCs w:val="24"/>
        </w:rPr>
        <w:t>Lineamientos:</w:t>
      </w:r>
      <w:r w:rsidRPr="00603783">
        <w:rPr>
          <w:rFonts w:ascii="Arial" w:hAnsi="Arial" w:cs="Arial"/>
          <w:sz w:val="24"/>
          <w:szCs w:val="24"/>
        </w:rPr>
        <w:t xml:space="preserve"> Los lineamientos emitidos por el ITEI en materia de clasificación y protección de información reservada y confidencial, y en materia de publicación de información fundamental; </w:t>
      </w:r>
    </w:p>
    <w:p w14:paraId="63DCC794" w14:textId="5792C9FD" w:rsidR="005B2C55" w:rsidRDefault="00603783" w:rsidP="00D01CA0">
      <w:pPr>
        <w:spacing w:after="0"/>
        <w:jc w:val="both"/>
        <w:rPr>
          <w:rFonts w:ascii="Arial" w:hAnsi="Arial" w:cs="Arial"/>
          <w:sz w:val="24"/>
          <w:szCs w:val="24"/>
        </w:rPr>
      </w:pPr>
      <w:r w:rsidRPr="005E0855">
        <w:rPr>
          <w:rFonts w:ascii="Arial" w:hAnsi="Arial" w:cs="Arial"/>
          <w:b/>
          <w:bCs/>
          <w:sz w:val="24"/>
          <w:szCs w:val="24"/>
        </w:rPr>
        <w:t>Órgano Garante:</w:t>
      </w:r>
      <w:r w:rsidRPr="00603783">
        <w:rPr>
          <w:rFonts w:ascii="Arial" w:hAnsi="Arial" w:cs="Arial"/>
          <w:sz w:val="24"/>
          <w:szCs w:val="24"/>
        </w:rPr>
        <w:t xml:space="preserve"> el Instituto de Transparencia e Información Pública del Estado de Jalisco y sus Municipios (ITEI); </w:t>
      </w:r>
    </w:p>
    <w:p w14:paraId="0D16345C" w14:textId="56697FFD" w:rsidR="005B2C55" w:rsidRDefault="00603783" w:rsidP="00D01CA0">
      <w:pPr>
        <w:spacing w:after="0"/>
        <w:jc w:val="both"/>
        <w:rPr>
          <w:rFonts w:ascii="Arial" w:hAnsi="Arial" w:cs="Arial"/>
          <w:sz w:val="24"/>
          <w:szCs w:val="24"/>
        </w:rPr>
      </w:pPr>
      <w:r w:rsidRPr="005E0855">
        <w:rPr>
          <w:rFonts w:ascii="Arial" w:hAnsi="Arial" w:cs="Arial"/>
          <w:b/>
          <w:bCs/>
          <w:sz w:val="24"/>
          <w:szCs w:val="24"/>
        </w:rPr>
        <w:t>Portal Web</w:t>
      </w:r>
      <w:r w:rsidRPr="00603783">
        <w:rPr>
          <w:rFonts w:ascii="Arial" w:hAnsi="Arial" w:cs="Arial"/>
          <w:sz w:val="24"/>
          <w:szCs w:val="24"/>
        </w:rPr>
        <w:t xml:space="preserve">: Sitio Web Municipal en Internet que contiene información, aplicaciones y en su caso, vínculos a otras páginas. </w:t>
      </w:r>
    </w:p>
    <w:p w14:paraId="4C463CE4" w14:textId="77777777" w:rsidR="005E0855" w:rsidRDefault="00603783" w:rsidP="00D01CA0">
      <w:pPr>
        <w:spacing w:after="0"/>
        <w:jc w:val="both"/>
        <w:rPr>
          <w:rFonts w:ascii="Arial" w:hAnsi="Arial" w:cs="Arial"/>
          <w:sz w:val="24"/>
          <w:szCs w:val="24"/>
        </w:rPr>
      </w:pPr>
      <w:r w:rsidRPr="005E0855">
        <w:rPr>
          <w:rFonts w:ascii="Arial" w:hAnsi="Arial" w:cs="Arial"/>
          <w:b/>
          <w:bCs/>
          <w:sz w:val="24"/>
          <w:szCs w:val="24"/>
        </w:rPr>
        <w:t>Reglamento:</w:t>
      </w:r>
      <w:r w:rsidRPr="00603783">
        <w:rPr>
          <w:rFonts w:ascii="Arial" w:hAnsi="Arial" w:cs="Arial"/>
          <w:sz w:val="24"/>
          <w:szCs w:val="24"/>
        </w:rPr>
        <w:t xml:space="preserve"> El Reglamento de Transparencia y Acceso a la información pública del Municipio de </w:t>
      </w:r>
      <w:r w:rsidR="005E0855">
        <w:rPr>
          <w:rFonts w:ascii="Arial" w:hAnsi="Arial" w:cs="Arial"/>
          <w:sz w:val="24"/>
          <w:szCs w:val="24"/>
        </w:rPr>
        <w:t>Amacueca</w:t>
      </w:r>
      <w:r w:rsidRPr="00603783">
        <w:rPr>
          <w:rFonts w:ascii="Arial" w:hAnsi="Arial" w:cs="Arial"/>
          <w:sz w:val="24"/>
          <w:szCs w:val="24"/>
        </w:rPr>
        <w:t xml:space="preserve">, Jalisco; </w:t>
      </w:r>
    </w:p>
    <w:p w14:paraId="49D5362D" w14:textId="67ED4D1B" w:rsidR="005B2C55" w:rsidRDefault="00603783" w:rsidP="00D01CA0">
      <w:pPr>
        <w:spacing w:after="0"/>
        <w:jc w:val="both"/>
        <w:rPr>
          <w:rFonts w:ascii="Arial" w:hAnsi="Arial" w:cs="Arial"/>
          <w:sz w:val="24"/>
          <w:szCs w:val="24"/>
        </w:rPr>
      </w:pPr>
      <w:r w:rsidRPr="005E0855">
        <w:rPr>
          <w:rFonts w:ascii="Arial" w:hAnsi="Arial" w:cs="Arial"/>
          <w:b/>
          <w:bCs/>
          <w:sz w:val="24"/>
          <w:szCs w:val="24"/>
        </w:rPr>
        <w:t xml:space="preserve">Reglamento de la </w:t>
      </w:r>
      <w:r w:rsidR="007C3C2B" w:rsidRPr="005E0855">
        <w:rPr>
          <w:rFonts w:ascii="Arial" w:hAnsi="Arial" w:cs="Arial"/>
          <w:b/>
          <w:bCs/>
          <w:sz w:val="24"/>
          <w:szCs w:val="24"/>
        </w:rPr>
        <w:t>Ley</w:t>
      </w:r>
      <w:r w:rsidR="007C3C2B" w:rsidRPr="00603783">
        <w:rPr>
          <w:rFonts w:ascii="Arial" w:hAnsi="Arial" w:cs="Arial"/>
          <w:sz w:val="24"/>
          <w:szCs w:val="24"/>
        </w:rPr>
        <w:t>:</w:t>
      </w:r>
      <w:r w:rsidRPr="00603783">
        <w:rPr>
          <w:rFonts w:ascii="Arial" w:hAnsi="Arial" w:cs="Arial"/>
          <w:sz w:val="24"/>
          <w:szCs w:val="24"/>
        </w:rPr>
        <w:t xml:space="preserve"> el Reglamento de la Ley de Transparencia y Acceso a la Información Pública del Estado de Jalisco y sus Municipios; </w:t>
      </w:r>
    </w:p>
    <w:p w14:paraId="5F545DF7" w14:textId="6B18DD10" w:rsidR="005B2C55" w:rsidRDefault="00603783" w:rsidP="00D01CA0">
      <w:pPr>
        <w:spacing w:after="0"/>
        <w:jc w:val="both"/>
        <w:rPr>
          <w:rFonts w:ascii="Arial" w:hAnsi="Arial" w:cs="Arial"/>
          <w:sz w:val="24"/>
          <w:szCs w:val="24"/>
        </w:rPr>
      </w:pPr>
      <w:r w:rsidRPr="005E0855">
        <w:rPr>
          <w:rFonts w:ascii="Arial" w:hAnsi="Arial" w:cs="Arial"/>
          <w:b/>
          <w:bCs/>
          <w:sz w:val="24"/>
          <w:szCs w:val="24"/>
        </w:rPr>
        <w:t>Solicitante</w:t>
      </w:r>
      <w:r w:rsidRPr="00603783">
        <w:rPr>
          <w:rFonts w:ascii="Arial" w:hAnsi="Arial" w:cs="Arial"/>
          <w:sz w:val="24"/>
          <w:szCs w:val="24"/>
        </w:rPr>
        <w:t xml:space="preserve">: Persona física o jurídica que presenta o ingresa una solicitud de información cumpliendo con lo establecido en el artículo 79 de la Ley; </w:t>
      </w:r>
    </w:p>
    <w:p w14:paraId="69D12B3E" w14:textId="521CF609" w:rsidR="005B2C55" w:rsidRDefault="00603783" w:rsidP="00D01CA0">
      <w:pPr>
        <w:spacing w:after="0"/>
        <w:jc w:val="both"/>
        <w:rPr>
          <w:rFonts w:ascii="Arial" w:hAnsi="Arial" w:cs="Arial"/>
          <w:sz w:val="24"/>
          <w:szCs w:val="24"/>
        </w:rPr>
      </w:pPr>
      <w:r w:rsidRPr="005E0855">
        <w:rPr>
          <w:rFonts w:ascii="Arial" w:hAnsi="Arial" w:cs="Arial"/>
          <w:b/>
          <w:bCs/>
          <w:sz w:val="24"/>
          <w:szCs w:val="24"/>
        </w:rPr>
        <w:lastRenderedPageBreak/>
        <w:t>Solicitud de información electrónica</w:t>
      </w:r>
      <w:r w:rsidRPr="00603783">
        <w:rPr>
          <w:rFonts w:ascii="Arial" w:hAnsi="Arial" w:cs="Arial"/>
          <w:sz w:val="24"/>
          <w:szCs w:val="24"/>
        </w:rPr>
        <w:t>: Solicitud presentada a través de la plataforma electrónica INFOMEX</w:t>
      </w:r>
      <w:r w:rsidR="005E0855">
        <w:rPr>
          <w:rFonts w:ascii="Arial" w:hAnsi="Arial" w:cs="Arial"/>
          <w:sz w:val="24"/>
          <w:szCs w:val="24"/>
        </w:rPr>
        <w:t xml:space="preserve"> o cualquier otro medio electrónico</w:t>
      </w:r>
    </w:p>
    <w:p w14:paraId="535D8E1C" w14:textId="3C17A5F0" w:rsidR="005B2C55" w:rsidRDefault="00603783" w:rsidP="00D01CA0">
      <w:pPr>
        <w:spacing w:after="0"/>
        <w:jc w:val="both"/>
        <w:rPr>
          <w:rFonts w:ascii="Arial" w:hAnsi="Arial" w:cs="Arial"/>
          <w:sz w:val="24"/>
          <w:szCs w:val="24"/>
        </w:rPr>
      </w:pPr>
      <w:r w:rsidRPr="005E0855">
        <w:rPr>
          <w:rFonts w:ascii="Arial" w:hAnsi="Arial" w:cs="Arial"/>
          <w:b/>
          <w:bCs/>
          <w:sz w:val="24"/>
          <w:szCs w:val="24"/>
        </w:rPr>
        <w:t>Solicitud de información presencial</w:t>
      </w:r>
      <w:r w:rsidRPr="00603783">
        <w:rPr>
          <w:rFonts w:ascii="Arial" w:hAnsi="Arial" w:cs="Arial"/>
          <w:sz w:val="24"/>
          <w:szCs w:val="24"/>
        </w:rPr>
        <w:t xml:space="preserve">: Solicitud presentada en la oficialía de partes de la UTI; </w:t>
      </w:r>
    </w:p>
    <w:p w14:paraId="4DA252DA" w14:textId="77777777" w:rsidR="005E0855" w:rsidRDefault="00603783" w:rsidP="00D01CA0">
      <w:pPr>
        <w:spacing w:after="0"/>
        <w:jc w:val="both"/>
        <w:rPr>
          <w:rFonts w:ascii="Arial" w:hAnsi="Arial" w:cs="Arial"/>
          <w:sz w:val="24"/>
          <w:szCs w:val="24"/>
        </w:rPr>
      </w:pPr>
      <w:r w:rsidRPr="005E0855">
        <w:rPr>
          <w:rFonts w:ascii="Arial" w:hAnsi="Arial" w:cs="Arial"/>
          <w:b/>
          <w:bCs/>
          <w:sz w:val="24"/>
          <w:szCs w:val="24"/>
        </w:rPr>
        <w:t>Sujeto obligado</w:t>
      </w:r>
      <w:r w:rsidRPr="00603783">
        <w:rPr>
          <w:rFonts w:ascii="Arial" w:hAnsi="Arial" w:cs="Arial"/>
          <w:sz w:val="24"/>
          <w:szCs w:val="24"/>
        </w:rPr>
        <w:t xml:space="preserve">: El Gobierno Municipal de </w:t>
      </w:r>
      <w:r w:rsidR="005E0855">
        <w:rPr>
          <w:rFonts w:ascii="Arial" w:hAnsi="Arial" w:cs="Arial"/>
          <w:sz w:val="24"/>
          <w:szCs w:val="24"/>
        </w:rPr>
        <w:t>Amacueca</w:t>
      </w:r>
      <w:r w:rsidRPr="00603783">
        <w:rPr>
          <w:rFonts w:ascii="Arial" w:hAnsi="Arial" w:cs="Arial"/>
          <w:sz w:val="24"/>
          <w:szCs w:val="24"/>
        </w:rPr>
        <w:t xml:space="preserve">, Jalisco; </w:t>
      </w:r>
    </w:p>
    <w:p w14:paraId="7295C4A3" w14:textId="4FAD7646" w:rsidR="005B2C55" w:rsidRDefault="00603783" w:rsidP="00D01CA0">
      <w:pPr>
        <w:spacing w:after="0"/>
        <w:jc w:val="both"/>
        <w:rPr>
          <w:rFonts w:ascii="Arial" w:hAnsi="Arial" w:cs="Arial"/>
          <w:sz w:val="24"/>
          <w:szCs w:val="24"/>
        </w:rPr>
      </w:pPr>
      <w:r w:rsidRPr="005E0855">
        <w:rPr>
          <w:rFonts w:ascii="Arial" w:hAnsi="Arial" w:cs="Arial"/>
          <w:b/>
          <w:bCs/>
          <w:sz w:val="24"/>
          <w:szCs w:val="24"/>
        </w:rPr>
        <w:t>Transparencia</w:t>
      </w:r>
      <w:r w:rsidRPr="00603783">
        <w:rPr>
          <w:rFonts w:ascii="Arial" w:hAnsi="Arial" w:cs="Arial"/>
          <w:sz w:val="24"/>
          <w:szCs w:val="24"/>
        </w:rPr>
        <w:t xml:space="preserve">: conjunto de disposiciones y actos mediante los cuales los sujetos obligados tienen el deber de poner a disposición de cualquier persona la información pública que poseen y dan a conocer, en su caso, el proceso y la toma de decisiones de acuerdo a su competencia, así como las acciones en el ejercicio de sus funciones; y </w:t>
      </w:r>
    </w:p>
    <w:p w14:paraId="4BBA61F8" w14:textId="1D76C556" w:rsidR="00603783" w:rsidRDefault="00603783" w:rsidP="00D01CA0">
      <w:pPr>
        <w:spacing w:after="0"/>
        <w:jc w:val="both"/>
        <w:rPr>
          <w:rFonts w:ascii="Arial" w:hAnsi="Arial" w:cs="Arial"/>
          <w:sz w:val="24"/>
          <w:szCs w:val="24"/>
        </w:rPr>
      </w:pPr>
      <w:r w:rsidRPr="005E0855">
        <w:rPr>
          <w:rFonts w:ascii="Arial" w:hAnsi="Arial" w:cs="Arial"/>
          <w:b/>
          <w:bCs/>
          <w:sz w:val="24"/>
          <w:szCs w:val="24"/>
        </w:rPr>
        <w:t xml:space="preserve"> UT</w:t>
      </w:r>
      <w:r w:rsidRPr="00603783">
        <w:rPr>
          <w:rFonts w:ascii="Arial" w:hAnsi="Arial" w:cs="Arial"/>
          <w:sz w:val="24"/>
          <w:szCs w:val="24"/>
        </w:rPr>
        <w:t>: Unidad de Transparencia</w:t>
      </w:r>
      <w:r w:rsidR="00A50EF9">
        <w:rPr>
          <w:rFonts w:ascii="Arial" w:hAnsi="Arial" w:cs="Arial"/>
          <w:sz w:val="24"/>
          <w:szCs w:val="24"/>
        </w:rPr>
        <w:t>.</w:t>
      </w:r>
    </w:p>
    <w:p w14:paraId="0486ACB9" w14:textId="77777777" w:rsidR="000E2B1C" w:rsidRDefault="000E2B1C" w:rsidP="00D01CA0">
      <w:pPr>
        <w:spacing w:after="0"/>
        <w:jc w:val="both"/>
        <w:rPr>
          <w:rFonts w:ascii="Arial" w:hAnsi="Arial" w:cs="Arial"/>
          <w:sz w:val="24"/>
          <w:szCs w:val="24"/>
        </w:rPr>
      </w:pPr>
    </w:p>
    <w:p w14:paraId="2E066E96" w14:textId="27345BCB" w:rsidR="000E2B1C" w:rsidRDefault="000E2B1C" w:rsidP="000E2B1C">
      <w:pPr>
        <w:spacing w:after="0"/>
        <w:jc w:val="center"/>
        <w:rPr>
          <w:rFonts w:ascii="Arial" w:hAnsi="Arial" w:cs="Arial"/>
          <w:b/>
          <w:bCs/>
          <w:sz w:val="24"/>
          <w:szCs w:val="24"/>
        </w:rPr>
      </w:pPr>
      <w:r>
        <w:rPr>
          <w:rFonts w:ascii="Arial" w:hAnsi="Arial" w:cs="Arial"/>
          <w:b/>
          <w:bCs/>
          <w:sz w:val="24"/>
          <w:szCs w:val="24"/>
        </w:rPr>
        <w:t xml:space="preserve">TITULO SEGUNDO </w:t>
      </w:r>
    </w:p>
    <w:p w14:paraId="1EB24454" w14:textId="50FAA770" w:rsidR="000E2B1C" w:rsidRDefault="000E2B1C" w:rsidP="000E2B1C">
      <w:pPr>
        <w:spacing w:after="0"/>
        <w:jc w:val="center"/>
        <w:rPr>
          <w:rFonts w:ascii="Arial" w:hAnsi="Arial" w:cs="Arial"/>
          <w:b/>
          <w:bCs/>
          <w:sz w:val="24"/>
          <w:szCs w:val="24"/>
        </w:rPr>
      </w:pPr>
      <w:r>
        <w:rPr>
          <w:rFonts w:ascii="Arial" w:hAnsi="Arial" w:cs="Arial"/>
          <w:b/>
          <w:bCs/>
          <w:sz w:val="24"/>
          <w:szCs w:val="24"/>
        </w:rPr>
        <w:t>CAPITULO I</w:t>
      </w:r>
    </w:p>
    <w:p w14:paraId="3AF65E29" w14:textId="3CDEED42" w:rsidR="000E2B1C" w:rsidRPr="000E2B1C" w:rsidRDefault="000E2B1C" w:rsidP="000E2B1C">
      <w:pPr>
        <w:spacing w:after="0"/>
        <w:jc w:val="center"/>
        <w:rPr>
          <w:rFonts w:ascii="Arial" w:hAnsi="Arial" w:cs="Arial"/>
          <w:b/>
          <w:bCs/>
          <w:sz w:val="24"/>
          <w:szCs w:val="24"/>
        </w:rPr>
      </w:pPr>
      <w:r>
        <w:rPr>
          <w:rFonts w:ascii="Arial" w:hAnsi="Arial" w:cs="Arial"/>
          <w:b/>
          <w:bCs/>
          <w:sz w:val="24"/>
          <w:szCs w:val="24"/>
        </w:rPr>
        <w:t>DE LOS SUJETOS OBLIGADOS</w:t>
      </w:r>
    </w:p>
    <w:p w14:paraId="00E920C4" w14:textId="77777777" w:rsidR="007C3C2B" w:rsidRDefault="000E2B1C" w:rsidP="00D01CA0">
      <w:pPr>
        <w:spacing w:after="0"/>
        <w:jc w:val="both"/>
        <w:rPr>
          <w:rFonts w:ascii="Arial" w:hAnsi="Arial" w:cs="Arial"/>
          <w:sz w:val="24"/>
          <w:szCs w:val="24"/>
        </w:rPr>
      </w:pPr>
      <w:r>
        <w:rPr>
          <w:rFonts w:ascii="Arial" w:hAnsi="Arial" w:cs="Arial"/>
          <w:b/>
          <w:bCs/>
          <w:sz w:val="24"/>
          <w:szCs w:val="24"/>
        </w:rPr>
        <w:t>Articulo 7.</w:t>
      </w:r>
      <w:r w:rsidR="007C3C2B">
        <w:rPr>
          <w:rFonts w:ascii="Arial" w:hAnsi="Arial" w:cs="Arial"/>
          <w:b/>
          <w:bCs/>
          <w:sz w:val="24"/>
          <w:szCs w:val="24"/>
        </w:rPr>
        <w:t xml:space="preserve">- </w:t>
      </w:r>
      <w:r w:rsidR="007C3C2B" w:rsidRPr="007C3C2B">
        <w:rPr>
          <w:rFonts w:ascii="Arial" w:hAnsi="Arial" w:cs="Arial"/>
          <w:sz w:val="24"/>
          <w:szCs w:val="24"/>
        </w:rPr>
        <w:t>Son</w:t>
      </w:r>
      <w:r w:rsidRPr="000E2B1C">
        <w:rPr>
          <w:rFonts w:ascii="Arial" w:hAnsi="Arial" w:cs="Arial"/>
          <w:sz w:val="24"/>
          <w:szCs w:val="24"/>
        </w:rPr>
        <w:t xml:space="preserve"> obligaciones del Sujeto obligado las siguientes; </w:t>
      </w:r>
    </w:p>
    <w:p w14:paraId="6A10A28A" w14:textId="077458EA" w:rsidR="007C3C2B" w:rsidRPr="00101648" w:rsidRDefault="000E2B1C" w:rsidP="00101648">
      <w:pPr>
        <w:pStyle w:val="Prrafodelista"/>
        <w:numPr>
          <w:ilvl w:val="0"/>
          <w:numId w:val="1"/>
        </w:numPr>
        <w:spacing w:after="0"/>
        <w:jc w:val="both"/>
        <w:rPr>
          <w:rFonts w:ascii="Arial" w:hAnsi="Arial" w:cs="Arial"/>
          <w:sz w:val="24"/>
          <w:szCs w:val="24"/>
        </w:rPr>
      </w:pPr>
      <w:r w:rsidRPr="00101648">
        <w:rPr>
          <w:rFonts w:ascii="Arial" w:hAnsi="Arial" w:cs="Arial"/>
          <w:sz w:val="24"/>
          <w:szCs w:val="24"/>
        </w:rPr>
        <w:t xml:space="preserve">Promover la cultura de transparencia y el derecho a la información, en coordinación con el Órgano Garante. </w:t>
      </w:r>
    </w:p>
    <w:p w14:paraId="0E4B264A" w14:textId="77777777" w:rsidR="00101648" w:rsidRPr="00101648" w:rsidRDefault="000E2B1C" w:rsidP="00101648">
      <w:pPr>
        <w:pStyle w:val="Prrafodelista"/>
        <w:numPr>
          <w:ilvl w:val="0"/>
          <w:numId w:val="1"/>
        </w:numPr>
        <w:spacing w:after="0"/>
        <w:jc w:val="both"/>
        <w:rPr>
          <w:rFonts w:ascii="Arial" w:hAnsi="Arial" w:cs="Arial"/>
          <w:sz w:val="24"/>
          <w:szCs w:val="24"/>
        </w:rPr>
      </w:pPr>
      <w:r w:rsidRPr="00101648">
        <w:rPr>
          <w:rFonts w:ascii="Arial" w:hAnsi="Arial" w:cs="Arial"/>
          <w:sz w:val="24"/>
          <w:szCs w:val="24"/>
        </w:rPr>
        <w:t xml:space="preserve">Coadyuvar con la UT en el envío oportuno de la información pública que maneja, a través de las dependencias municipales; </w:t>
      </w:r>
    </w:p>
    <w:p w14:paraId="06176532" w14:textId="0478185C" w:rsidR="007C3C2B" w:rsidRPr="00101648" w:rsidRDefault="000E2B1C" w:rsidP="00101648">
      <w:pPr>
        <w:pStyle w:val="Prrafodelista"/>
        <w:numPr>
          <w:ilvl w:val="0"/>
          <w:numId w:val="1"/>
        </w:numPr>
        <w:spacing w:after="0"/>
        <w:jc w:val="both"/>
        <w:rPr>
          <w:rFonts w:ascii="Arial" w:hAnsi="Arial" w:cs="Arial"/>
          <w:sz w:val="24"/>
          <w:szCs w:val="24"/>
        </w:rPr>
      </w:pPr>
      <w:r w:rsidRPr="00101648">
        <w:rPr>
          <w:rFonts w:ascii="Arial" w:hAnsi="Arial" w:cs="Arial"/>
          <w:sz w:val="24"/>
          <w:szCs w:val="24"/>
        </w:rPr>
        <w:t xml:space="preserve">Orientar y facilitar al público la consulta y acceso a la información pública, </w:t>
      </w:r>
    </w:p>
    <w:p w14:paraId="51D84552" w14:textId="77777777" w:rsidR="00101648" w:rsidRPr="00101648" w:rsidRDefault="000E2B1C" w:rsidP="00101648">
      <w:pPr>
        <w:pStyle w:val="Prrafodelista"/>
        <w:numPr>
          <w:ilvl w:val="0"/>
          <w:numId w:val="1"/>
        </w:numPr>
        <w:spacing w:after="0"/>
        <w:jc w:val="both"/>
        <w:rPr>
          <w:rFonts w:ascii="Arial" w:hAnsi="Arial" w:cs="Arial"/>
          <w:sz w:val="24"/>
          <w:szCs w:val="24"/>
        </w:rPr>
      </w:pPr>
      <w:r w:rsidRPr="00101648">
        <w:rPr>
          <w:rFonts w:ascii="Arial" w:hAnsi="Arial" w:cs="Arial"/>
          <w:sz w:val="24"/>
          <w:szCs w:val="24"/>
        </w:rPr>
        <w:t xml:space="preserve">Informar a la UT de la información fundamental que corresponde a cada Dependencia Municipal actualizar cuando menos cada mes; </w:t>
      </w:r>
    </w:p>
    <w:p w14:paraId="53FDCFB1" w14:textId="095E7194" w:rsidR="00A50EF9" w:rsidRPr="00101648" w:rsidRDefault="000E2B1C" w:rsidP="00101648">
      <w:pPr>
        <w:pStyle w:val="Prrafodelista"/>
        <w:numPr>
          <w:ilvl w:val="0"/>
          <w:numId w:val="1"/>
        </w:numPr>
        <w:spacing w:after="0"/>
        <w:jc w:val="both"/>
        <w:rPr>
          <w:rFonts w:ascii="Arial" w:hAnsi="Arial" w:cs="Arial"/>
          <w:sz w:val="24"/>
          <w:szCs w:val="24"/>
        </w:rPr>
      </w:pPr>
      <w:r w:rsidRPr="00101648">
        <w:rPr>
          <w:rFonts w:ascii="Arial" w:hAnsi="Arial" w:cs="Arial"/>
          <w:sz w:val="24"/>
          <w:szCs w:val="24"/>
        </w:rPr>
        <w:t xml:space="preserve">Recibir las solicitudes de información pública que le remita la UT para darle el trámite y resolución que por Ley corresponde cuando sean de su competencia; </w:t>
      </w:r>
    </w:p>
    <w:p w14:paraId="11D5F627" w14:textId="1AA54880" w:rsidR="007C3C2B" w:rsidRPr="00101648" w:rsidRDefault="000E2B1C" w:rsidP="00101648">
      <w:pPr>
        <w:pStyle w:val="Prrafodelista"/>
        <w:numPr>
          <w:ilvl w:val="0"/>
          <w:numId w:val="1"/>
        </w:numPr>
        <w:spacing w:after="0"/>
        <w:jc w:val="both"/>
        <w:rPr>
          <w:rFonts w:ascii="Arial" w:hAnsi="Arial" w:cs="Arial"/>
          <w:sz w:val="24"/>
          <w:szCs w:val="24"/>
        </w:rPr>
      </w:pPr>
      <w:r w:rsidRPr="00101648">
        <w:rPr>
          <w:rFonts w:ascii="Arial" w:hAnsi="Arial" w:cs="Arial"/>
          <w:sz w:val="24"/>
          <w:szCs w:val="24"/>
        </w:rPr>
        <w:t xml:space="preserve">Informar a la UT sobre la incompetencia en las solicitudes que se les envíen y que no sean de su competencia; </w:t>
      </w:r>
    </w:p>
    <w:p w14:paraId="33932B71" w14:textId="148BD993" w:rsidR="007C3C2B" w:rsidRPr="00101648" w:rsidRDefault="000E2B1C" w:rsidP="00101648">
      <w:pPr>
        <w:pStyle w:val="Prrafodelista"/>
        <w:numPr>
          <w:ilvl w:val="0"/>
          <w:numId w:val="1"/>
        </w:numPr>
        <w:spacing w:after="0"/>
        <w:jc w:val="both"/>
        <w:rPr>
          <w:rFonts w:ascii="Arial" w:hAnsi="Arial" w:cs="Arial"/>
          <w:sz w:val="24"/>
          <w:szCs w:val="24"/>
        </w:rPr>
      </w:pPr>
      <w:r w:rsidRPr="00101648">
        <w:rPr>
          <w:rFonts w:ascii="Arial" w:hAnsi="Arial" w:cs="Arial"/>
          <w:sz w:val="24"/>
          <w:szCs w:val="24"/>
        </w:rPr>
        <w:t xml:space="preserve">Apegarse a los lineamientos generales que expida el Órgano Garante, así como a los criterios generales aprobados por el comité en materia de: a) Clasificación de información pública; b) Publicación y actualización de información fundamental; y c) Protección de información confidencial y reservada; </w:t>
      </w:r>
    </w:p>
    <w:p w14:paraId="75895541" w14:textId="4264AF69" w:rsidR="00A50EF9" w:rsidRPr="00101648" w:rsidRDefault="000E2B1C" w:rsidP="00101648">
      <w:pPr>
        <w:pStyle w:val="Prrafodelista"/>
        <w:numPr>
          <w:ilvl w:val="0"/>
          <w:numId w:val="1"/>
        </w:numPr>
        <w:spacing w:after="0"/>
        <w:jc w:val="both"/>
        <w:rPr>
          <w:rFonts w:ascii="Arial" w:hAnsi="Arial" w:cs="Arial"/>
          <w:sz w:val="24"/>
          <w:szCs w:val="24"/>
        </w:rPr>
      </w:pPr>
      <w:r w:rsidRPr="00101648">
        <w:rPr>
          <w:rFonts w:ascii="Arial" w:hAnsi="Arial" w:cs="Arial"/>
          <w:sz w:val="24"/>
          <w:szCs w:val="24"/>
        </w:rPr>
        <w:t xml:space="preserve">Proteger la información pública en su poder, contra riesgos naturales, accidentes y contingencias, los documentos y demás medios que contengan información pública; </w:t>
      </w:r>
    </w:p>
    <w:p w14:paraId="035E3D12" w14:textId="3D91191D" w:rsidR="00A50EF9" w:rsidRPr="00101648" w:rsidRDefault="000E2B1C" w:rsidP="00101648">
      <w:pPr>
        <w:pStyle w:val="Prrafodelista"/>
        <w:numPr>
          <w:ilvl w:val="0"/>
          <w:numId w:val="1"/>
        </w:numPr>
        <w:spacing w:after="0"/>
        <w:jc w:val="both"/>
        <w:rPr>
          <w:rFonts w:ascii="Arial" w:hAnsi="Arial" w:cs="Arial"/>
          <w:sz w:val="24"/>
          <w:szCs w:val="24"/>
        </w:rPr>
      </w:pPr>
      <w:r w:rsidRPr="00101648">
        <w:rPr>
          <w:rFonts w:ascii="Arial" w:hAnsi="Arial" w:cs="Arial"/>
          <w:sz w:val="24"/>
          <w:szCs w:val="24"/>
        </w:rPr>
        <w:t xml:space="preserve">Proteger la información pública en su poder, contra acceso, utilización, sustracción, modificación, destrucción, eliminación no autorizados; </w:t>
      </w:r>
    </w:p>
    <w:p w14:paraId="734F03F1" w14:textId="3070864F" w:rsidR="00A50EF9" w:rsidRPr="00101648" w:rsidRDefault="000E2B1C" w:rsidP="00101648">
      <w:pPr>
        <w:pStyle w:val="Prrafodelista"/>
        <w:numPr>
          <w:ilvl w:val="0"/>
          <w:numId w:val="1"/>
        </w:numPr>
        <w:spacing w:after="0"/>
        <w:jc w:val="both"/>
        <w:rPr>
          <w:rFonts w:ascii="Arial" w:hAnsi="Arial" w:cs="Arial"/>
          <w:sz w:val="24"/>
          <w:szCs w:val="24"/>
        </w:rPr>
      </w:pPr>
      <w:r w:rsidRPr="00101648">
        <w:rPr>
          <w:rFonts w:ascii="Arial" w:hAnsi="Arial" w:cs="Arial"/>
          <w:sz w:val="24"/>
          <w:szCs w:val="24"/>
        </w:rPr>
        <w:t>Vigilar que sus oficinas y servidores públicos en posesión de información pública atiendan los requerimientos de la UT para dar contestación a las solicitudes presentadas;</w:t>
      </w:r>
    </w:p>
    <w:p w14:paraId="1F8D235E" w14:textId="65029FB9" w:rsidR="000E2B1C" w:rsidRDefault="000E2B1C" w:rsidP="00101648">
      <w:pPr>
        <w:pStyle w:val="Prrafodelista"/>
        <w:numPr>
          <w:ilvl w:val="0"/>
          <w:numId w:val="1"/>
        </w:numPr>
        <w:spacing w:after="0"/>
        <w:jc w:val="both"/>
        <w:rPr>
          <w:rFonts w:ascii="Arial" w:hAnsi="Arial" w:cs="Arial"/>
          <w:sz w:val="24"/>
          <w:szCs w:val="24"/>
        </w:rPr>
      </w:pPr>
      <w:r w:rsidRPr="00101648">
        <w:rPr>
          <w:rFonts w:ascii="Arial" w:hAnsi="Arial" w:cs="Arial"/>
          <w:sz w:val="24"/>
          <w:szCs w:val="24"/>
        </w:rPr>
        <w:t>Las demás que establezcan otras disposiciones legales y reglamentarias aplicables.</w:t>
      </w:r>
    </w:p>
    <w:p w14:paraId="2ABA50A6" w14:textId="77777777" w:rsidR="00DC43BC" w:rsidRPr="005C0DDB" w:rsidRDefault="00DC43BC" w:rsidP="00A07FC5">
      <w:pPr>
        <w:spacing w:after="0"/>
        <w:ind w:left="360"/>
        <w:jc w:val="both"/>
        <w:rPr>
          <w:rFonts w:ascii="Arial" w:hAnsi="Arial" w:cs="Arial"/>
          <w:b/>
          <w:bCs/>
          <w:sz w:val="24"/>
          <w:szCs w:val="24"/>
        </w:rPr>
      </w:pPr>
    </w:p>
    <w:p w14:paraId="2F401101" w14:textId="52735590" w:rsidR="005C0DDB" w:rsidRDefault="00DC43BC" w:rsidP="005C0DDB">
      <w:pPr>
        <w:spacing w:after="0"/>
        <w:ind w:left="360"/>
        <w:jc w:val="both"/>
        <w:rPr>
          <w:rFonts w:ascii="Arial" w:hAnsi="Arial" w:cs="Arial"/>
          <w:sz w:val="24"/>
          <w:szCs w:val="24"/>
        </w:rPr>
      </w:pPr>
      <w:r w:rsidRPr="005C0DDB">
        <w:rPr>
          <w:rFonts w:ascii="Arial" w:hAnsi="Arial" w:cs="Arial"/>
          <w:b/>
          <w:bCs/>
          <w:sz w:val="24"/>
          <w:szCs w:val="24"/>
        </w:rPr>
        <w:t xml:space="preserve">Artículo </w:t>
      </w:r>
      <w:r w:rsidR="00107CA8">
        <w:rPr>
          <w:rFonts w:ascii="Arial" w:hAnsi="Arial" w:cs="Arial"/>
          <w:b/>
          <w:bCs/>
          <w:sz w:val="24"/>
          <w:szCs w:val="24"/>
        </w:rPr>
        <w:t>8</w:t>
      </w:r>
      <w:r w:rsidR="005C0DDB">
        <w:rPr>
          <w:rFonts w:ascii="Arial" w:hAnsi="Arial" w:cs="Arial"/>
          <w:sz w:val="24"/>
          <w:szCs w:val="24"/>
        </w:rPr>
        <w:t>.-</w:t>
      </w:r>
      <w:r w:rsidRPr="00DC43BC">
        <w:rPr>
          <w:rFonts w:ascii="Arial" w:hAnsi="Arial" w:cs="Arial"/>
          <w:sz w:val="24"/>
          <w:szCs w:val="24"/>
        </w:rPr>
        <w:t xml:space="preserve"> Para el cumplimiento de los objetivos de la Ley General el Sujeto obligado deberá cumplir con las siguientes obligaciones, según corresponda, de acuerdo a su naturaleza:</w:t>
      </w:r>
    </w:p>
    <w:p w14:paraId="6D7C2C5B" w14:textId="0CECA71D" w:rsidR="005C0DDB" w:rsidRPr="00DD0B53" w:rsidRDefault="00DC43BC" w:rsidP="00DD0B53">
      <w:pPr>
        <w:pStyle w:val="Prrafodelista"/>
        <w:numPr>
          <w:ilvl w:val="0"/>
          <w:numId w:val="3"/>
        </w:numPr>
        <w:spacing w:after="0"/>
        <w:jc w:val="both"/>
        <w:rPr>
          <w:rFonts w:ascii="Arial" w:hAnsi="Arial" w:cs="Arial"/>
          <w:sz w:val="24"/>
          <w:szCs w:val="24"/>
        </w:rPr>
      </w:pPr>
      <w:r w:rsidRPr="00DD0B53">
        <w:rPr>
          <w:rFonts w:ascii="Arial" w:hAnsi="Arial" w:cs="Arial"/>
          <w:sz w:val="24"/>
          <w:szCs w:val="24"/>
        </w:rPr>
        <w:t xml:space="preserve">Constituir el Comité de Transparencia, la Unidad de Transparencia y vigilar </w:t>
      </w:r>
      <w:r w:rsidR="005974FB" w:rsidRPr="00DD0B53">
        <w:rPr>
          <w:rFonts w:ascii="Arial" w:hAnsi="Arial" w:cs="Arial"/>
          <w:sz w:val="24"/>
          <w:szCs w:val="24"/>
        </w:rPr>
        <w:t xml:space="preserve">su </w:t>
      </w:r>
      <w:r w:rsidR="005974FB">
        <w:rPr>
          <w:rFonts w:ascii="Arial" w:hAnsi="Arial" w:cs="Arial"/>
          <w:sz w:val="24"/>
          <w:szCs w:val="24"/>
        </w:rPr>
        <w:t>correcto</w:t>
      </w:r>
      <w:r w:rsidRPr="00DD0B53">
        <w:rPr>
          <w:rFonts w:ascii="Arial" w:hAnsi="Arial" w:cs="Arial"/>
          <w:sz w:val="24"/>
          <w:szCs w:val="24"/>
        </w:rPr>
        <w:t xml:space="preserve"> funcionamiento de acuerdo a su normatividad interna; </w:t>
      </w:r>
    </w:p>
    <w:p w14:paraId="1DE53A79" w14:textId="77777777" w:rsidR="005C0DDB" w:rsidRPr="00DD0B53" w:rsidRDefault="00DC43BC" w:rsidP="00DD0B53">
      <w:pPr>
        <w:pStyle w:val="Prrafodelista"/>
        <w:numPr>
          <w:ilvl w:val="0"/>
          <w:numId w:val="3"/>
        </w:numPr>
        <w:spacing w:after="0"/>
        <w:jc w:val="both"/>
        <w:rPr>
          <w:rFonts w:ascii="Arial" w:hAnsi="Arial" w:cs="Arial"/>
          <w:sz w:val="24"/>
          <w:szCs w:val="24"/>
        </w:rPr>
      </w:pPr>
      <w:r w:rsidRPr="00DD0B53">
        <w:rPr>
          <w:rFonts w:ascii="Arial" w:hAnsi="Arial" w:cs="Arial"/>
          <w:sz w:val="24"/>
          <w:szCs w:val="24"/>
        </w:rPr>
        <w:t xml:space="preserve">Designar en la UT a los titulares que dependan directamente del titular del sujeto obligado y que preferentemente cuenten con experiencia en la materia; </w:t>
      </w:r>
    </w:p>
    <w:p w14:paraId="18C540A5" w14:textId="77777777" w:rsidR="005C0DDB" w:rsidRPr="00DD0B53" w:rsidRDefault="00DC43BC" w:rsidP="00DD0B53">
      <w:pPr>
        <w:pStyle w:val="Prrafodelista"/>
        <w:numPr>
          <w:ilvl w:val="0"/>
          <w:numId w:val="3"/>
        </w:numPr>
        <w:spacing w:after="0"/>
        <w:jc w:val="both"/>
        <w:rPr>
          <w:rFonts w:ascii="Arial" w:hAnsi="Arial" w:cs="Arial"/>
          <w:sz w:val="24"/>
          <w:szCs w:val="24"/>
        </w:rPr>
      </w:pPr>
      <w:r w:rsidRPr="00DD0B53">
        <w:rPr>
          <w:rFonts w:ascii="Arial" w:hAnsi="Arial" w:cs="Arial"/>
          <w:sz w:val="24"/>
          <w:szCs w:val="24"/>
        </w:rPr>
        <w:t xml:space="preserve">Proporcionar capacitación continua y especializada al personal que forme parte del Comité y UT; </w:t>
      </w:r>
    </w:p>
    <w:p w14:paraId="5A530469" w14:textId="02329006" w:rsidR="005C0DDB" w:rsidRPr="00DD0B53" w:rsidRDefault="00DC43BC" w:rsidP="00DD0B53">
      <w:pPr>
        <w:pStyle w:val="Prrafodelista"/>
        <w:numPr>
          <w:ilvl w:val="0"/>
          <w:numId w:val="3"/>
        </w:numPr>
        <w:spacing w:after="0"/>
        <w:jc w:val="both"/>
        <w:rPr>
          <w:rFonts w:ascii="Arial" w:hAnsi="Arial" w:cs="Arial"/>
          <w:sz w:val="24"/>
          <w:szCs w:val="24"/>
        </w:rPr>
      </w:pPr>
      <w:r w:rsidRPr="00DD0B53">
        <w:rPr>
          <w:rFonts w:ascii="Arial" w:hAnsi="Arial" w:cs="Arial"/>
          <w:sz w:val="24"/>
          <w:szCs w:val="24"/>
        </w:rPr>
        <w:t xml:space="preserve">Constituir y mantener actualizados sus sistemas de archivo y gestión documental, conforme a la normatividad aplicable; </w:t>
      </w:r>
    </w:p>
    <w:p w14:paraId="0753DD6B" w14:textId="20668CAD" w:rsidR="005C0DDB" w:rsidRPr="00DD0B53" w:rsidRDefault="00DC43BC" w:rsidP="00DD0B53">
      <w:pPr>
        <w:pStyle w:val="Prrafodelista"/>
        <w:numPr>
          <w:ilvl w:val="0"/>
          <w:numId w:val="3"/>
        </w:numPr>
        <w:spacing w:after="0"/>
        <w:jc w:val="both"/>
        <w:rPr>
          <w:rFonts w:ascii="Arial" w:hAnsi="Arial" w:cs="Arial"/>
          <w:sz w:val="24"/>
          <w:szCs w:val="24"/>
        </w:rPr>
      </w:pPr>
      <w:r w:rsidRPr="00DD0B53">
        <w:rPr>
          <w:rFonts w:ascii="Arial" w:hAnsi="Arial" w:cs="Arial"/>
          <w:sz w:val="24"/>
          <w:szCs w:val="24"/>
        </w:rPr>
        <w:t xml:space="preserve">Promover la generación, documentación y publicación de la información en Formatos Abiertos y Accesibles; </w:t>
      </w:r>
    </w:p>
    <w:p w14:paraId="4DC6FE78" w14:textId="77777777" w:rsidR="005C0DDB" w:rsidRPr="00DD0B53" w:rsidRDefault="00DC43BC" w:rsidP="00DD0B53">
      <w:pPr>
        <w:pStyle w:val="Prrafodelista"/>
        <w:numPr>
          <w:ilvl w:val="0"/>
          <w:numId w:val="3"/>
        </w:numPr>
        <w:spacing w:after="0"/>
        <w:jc w:val="both"/>
        <w:rPr>
          <w:rFonts w:ascii="Arial" w:hAnsi="Arial" w:cs="Arial"/>
          <w:sz w:val="24"/>
          <w:szCs w:val="24"/>
        </w:rPr>
      </w:pPr>
      <w:r w:rsidRPr="00DD0B53">
        <w:rPr>
          <w:rFonts w:ascii="Arial" w:hAnsi="Arial" w:cs="Arial"/>
          <w:sz w:val="24"/>
          <w:szCs w:val="24"/>
        </w:rPr>
        <w:t>Proteger y resguardar la información clasificada como reservada o confidencial; Atender los requerimientos, observaciones, recomendaciones y criterios que, en materia de transparencia y acceso a la información, realice el Órgano Garante, y el Sistema Nacional;</w:t>
      </w:r>
    </w:p>
    <w:p w14:paraId="09121228" w14:textId="54B79094" w:rsidR="00DD0B53" w:rsidRPr="00DD0B53" w:rsidRDefault="00DC43BC" w:rsidP="00DD0B53">
      <w:pPr>
        <w:pStyle w:val="Prrafodelista"/>
        <w:numPr>
          <w:ilvl w:val="0"/>
          <w:numId w:val="3"/>
        </w:numPr>
        <w:spacing w:after="0"/>
        <w:jc w:val="both"/>
        <w:rPr>
          <w:rFonts w:ascii="Arial" w:hAnsi="Arial" w:cs="Arial"/>
          <w:sz w:val="24"/>
          <w:szCs w:val="24"/>
        </w:rPr>
      </w:pPr>
      <w:r w:rsidRPr="00DD0B53">
        <w:rPr>
          <w:rFonts w:ascii="Arial" w:hAnsi="Arial" w:cs="Arial"/>
          <w:sz w:val="24"/>
          <w:szCs w:val="24"/>
        </w:rPr>
        <w:t xml:space="preserve">Fomentar el uso de tecnologías de la información para garantizar la transparencia, el derecho de acceso a la información y la accesibilidad a éstos; Cumplir con las resoluciones emitidas por el Instituto y Órgano </w:t>
      </w:r>
      <w:r w:rsidR="00DD0B53" w:rsidRPr="00DD0B53">
        <w:rPr>
          <w:rFonts w:ascii="Arial" w:hAnsi="Arial" w:cs="Arial"/>
          <w:sz w:val="24"/>
          <w:szCs w:val="24"/>
        </w:rPr>
        <w:t>Garante; Publicar</w:t>
      </w:r>
      <w:r w:rsidRPr="00DD0B53">
        <w:rPr>
          <w:rFonts w:ascii="Arial" w:hAnsi="Arial" w:cs="Arial"/>
          <w:sz w:val="24"/>
          <w:szCs w:val="24"/>
        </w:rPr>
        <w:t xml:space="preserve"> y mantener actualizada la información relativa a las obligaciones de transparencia; </w:t>
      </w:r>
    </w:p>
    <w:p w14:paraId="74BD7A44" w14:textId="77777777" w:rsidR="00DD0B53" w:rsidRPr="00DD0B53" w:rsidRDefault="00DC43BC" w:rsidP="00DD0B53">
      <w:pPr>
        <w:pStyle w:val="Prrafodelista"/>
        <w:numPr>
          <w:ilvl w:val="0"/>
          <w:numId w:val="3"/>
        </w:numPr>
        <w:spacing w:after="0"/>
        <w:jc w:val="both"/>
        <w:rPr>
          <w:rFonts w:ascii="Arial" w:hAnsi="Arial" w:cs="Arial"/>
          <w:sz w:val="24"/>
          <w:szCs w:val="24"/>
        </w:rPr>
      </w:pPr>
      <w:r w:rsidRPr="00DD0B53">
        <w:rPr>
          <w:rFonts w:ascii="Arial" w:hAnsi="Arial" w:cs="Arial"/>
          <w:sz w:val="24"/>
          <w:szCs w:val="24"/>
        </w:rPr>
        <w:t xml:space="preserve">Difundir proactivamente información de interés público; </w:t>
      </w:r>
    </w:p>
    <w:p w14:paraId="56F248D7" w14:textId="64CCE451" w:rsidR="00DD0B53" w:rsidRPr="00DD0B53" w:rsidRDefault="00DC43BC" w:rsidP="00DD0B53">
      <w:pPr>
        <w:pStyle w:val="Prrafodelista"/>
        <w:numPr>
          <w:ilvl w:val="0"/>
          <w:numId w:val="3"/>
        </w:numPr>
        <w:spacing w:after="0"/>
        <w:jc w:val="both"/>
        <w:rPr>
          <w:rFonts w:ascii="Arial" w:hAnsi="Arial" w:cs="Arial"/>
          <w:sz w:val="24"/>
          <w:szCs w:val="24"/>
        </w:rPr>
      </w:pPr>
      <w:r w:rsidRPr="00DD0B53">
        <w:rPr>
          <w:rFonts w:ascii="Arial" w:hAnsi="Arial" w:cs="Arial"/>
          <w:sz w:val="24"/>
          <w:szCs w:val="24"/>
        </w:rPr>
        <w:t xml:space="preserve">Dar atención a las recomendaciones del Instituto y del Órgano Garante; y </w:t>
      </w:r>
    </w:p>
    <w:p w14:paraId="184AD10B" w14:textId="6BFE9855" w:rsidR="00B93329" w:rsidRDefault="00DC43BC" w:rsidP="00DD0B53">
      <w:pPr>
        <w:pStyle w:val="Prrafodelista"/>
        <w:numPr>
          <w:ilvl w:val="0"/>
          <w:numId w:val="3"/>
        </w:numPr>
        <w:spacing w:after="0"/>
        <w:jc w:val="both"/>
        <w:rPr>
          <w:rFonts w:ascii="Arial" w:hAnsi="Arial" w:cs="Arial"/>
          <w:sz w:val="24"/>
          <w:szCs w:val="24"/>
        </w:rPr>
      </w:pPr>
      <w:r w:rsidRPr="00DD0B53">
        <w:rPr>
          <w:rFonts w:ascii="Arial" w:hAnsi="Arial" w:cs="Arial"/>
          <w:sz w:val="24"/>
          <w:szCs w:val="24"/>
        </w:rPr>
        <w:t>Las demás que resulten de la normatividad aplicable</w:t>
      </w:r>
      <w:r w:rsidR="005974FB">
        <w:rPr>
          <w:rFonts w:ascii="Arial" w:hAnsi="Arial" w:cs="Arial"/>
          <w:sz w:val="24"/>
          <w:szCs w:val="24"/>
        </w:rPr>
        <w:t>.</w:t>
      </w:r>
    </w:p>
    <w:p w14:paraId="2126DE01" w14:textId="77777777" w:rsidR="005974FB" w:rsidRDefault="005974FB" w:rsidP="005974FB">
      <w:pPr>
        <w:pStyle w:val="Prrafodelista"/>
        <w:spacing w:after="0"/>
        <w:ind w:left="1140"/>
        <w:jc w:val="both"/>
        <w:rPr>
          <w:rFonts w:ascii="Arial" w:hAnsi="Arial" w:cs="Arial"/>
          <w:sz w:val="24"/>
          <w:szCs w:val="24"/>
        </w:rPr>
      </w:pPr>
    </w:p>
    <w:p w14:paraId="69560BFA" w14:textId="0C1AF63B" w:rsidR="00107CA8" w:rsidRDefault="00107CA8" w:rsidP="00107CA8">
      <w:pPr>
        <w:spacing w:after="0"/>
        <w:jc w:val="both"/>
        <w:rPr>
          <w:rFonts w:ascii="Arial" w:hAnsi="Arial" w:cs="Arial"/>
          <w:sz w:val="24"/>
          <w:szCs w:val="24"/>
        </w:rPr>
      </w:pPr>
      <w:r w:rsidRPr="00107CA8">
        <w:rPr>
          <w:rFonts w:ascii="Arial" w:hAnsi="Arial" w:cs="Arial"/>
          <w:b/>
          <w:bCs/>
          <w:sz w:val="24"/>
          <w:szCs w:val="24"/>
        </w:rPr>
        <w:t xml:space="preserve">Articulo </w:t>
      </w:r>
      <w:r>
        <w:rPr>
          <w:rFonts w:ascii="Arial" w:hAnsi="Arial" w:cs="Arial"/>
          <w:b/>
          <w:bCs/>
          <w:sz w:val="24"/>
          <w:szCs w:val="24"/>
        </w:rPr>
        <w:t>9</w:t>
      </w:r>
      <w:r w:rsidRPr="00107CA8">
        <w:rPr>
          <w:rFonts w:ascii="Arial" w:hAnsi="Arial" w:cs="Arial"/>
          <w:b/>
          <w:bCs/>
          <w:sz w:val="24"/>
          <w:szCs w:val="24"/>
        </w:rPr>
        <w:t xml:space="preserve">.- </w:t>
      </w:r>
      <w:r w:rsidR="005974FB">
        <w:rPr>
          <w:rFonts w:ascii="Arial" w:hAnsi="Arial" w:cs="Arial"/>
          <w:sz w:val="24"/>
          <w:szCs w:val="24"/>
        </w:rPr>
        <w:t>P</w:t>
      </w:r>
      <w:r w:rsidRPr="00107CA8">
        <w:rPr>
          <w:rFonts w:ascii="Arial" w:hAnsi="Arial" w:cs="Arial"/>
          <w:sz w:val="24"/>
          <w:szCs w:val="24"/>
        </w:rPr>
        <w:t xml:space="preserve">ara cumplimentar cabalmente sus obligaciones, el municipio podrá establecer mecanismos de colaboración con otras entidades de la Administración </w:t>
      </w:r>
      <w:r w:rsidR="005974FB" w:rsidRPr="00107CA8">
        <w:rPr>
          <w:rFonts w:ascii="Arial" w:hAnsi="Arial" w:cs="Arial"/>
          <w:sz w:val="24"/>
          <w:szCs w:val="24"/>
        </w:rPr>
        <w:t>Pública</w:t>
      </w:r>
      <w:r w:rsidRPr="00107CA8">
        <w:rPr>
          <w:rFonts w:ascii="Arial" w:hAnsi="Arial" w:cs="Arial"/>
          <w:sz w:val="24"/>
          <w:szCs w:val="24"/>
        </w:rPr>
        <w:t xml:space="preserve"> Estata</w:t>
      </w:r>
      <w:r w:rsidR="005974FB">
        <w:rPr>
          <w:rFonts w:ascii="Arial" w:hAnsi="Arial" w:cs="Arial"/>
          <w:sz w:val="24"/>
          <w:szCs w:val="24"/>
        </w:rPr>
        <w:t>l y Municipal, de acuerdo a la L</w:t>
      </w:r>
      <w:r w:rsidRPr="00107CA8">
        <w:rPr>
          <w:rFonts w:ascii="Arial" w:hAnsi="Arial" w:cs="Arial"/>
          <w:sz w:val="24"/>
          <w:szCs w:val="24"/>
        </w:rPr>
        <w:t xml:space="preserve">ey de Gobierno y la Administración </w:t>
      </w:r>
      <w:r w:rsidR="005974FB" w:rsidRPr="00107CA8">
        <w:rPr>
          <w:rFonts w:ascii="Arial" w:hAnsi="Arial" w:cs="Arial"/>
          <w:sz w:val="24"/>
          <w:szCs w:val="24"/>
        </w:rPr>
        <w:t>Pública</w:t>
      </w:r>
      <w:r w:rsidRPr="00107CA8">
        <w:rPr>
          <w:rFonts w:ascii="Arial" w:hAnsi="Arial" w:cs="Arial"/>
          <w:sz w:val="24"/>
          <w:szCs w:val="24"/>
        </w:rPr>
        <w:t xml:space="preserve"> Municipal del Estado de Jalisco.</w:t>
      </w:r>
    </w:p>
    <w:p w14:paraId="59B2BB09" w14:textId="77777777" w:rsidR="005974FB" w:rsidRPr="00107CA8" w:rsidRDefault="005974FB" w:rsidP="00107CA8">
      <w:pPr>
        <w:spacing w:after="0"/>
        <w:jc w:val="both"/>
        <w:rPr>
          <w:rFonts w:ascii="Arial" w:hAnsi="Arial" w:cs="Arial"/>
          <w:sz w:val="24"/>
          <w:szCs w:val="24"/>
        </w:rPr>
      </w:pPr>
    </w:p>
    <w:p w14:paraId="25166E3B" w14:textId="3E771853" w:rsidR="00107CA8" w:rsidRDefault="00107CA8" w:rsidP="00107CA8">
      <w:pPr>
        <w:spacing w:after="0"/>
        <w:jc w:val="both"/>
        <w:rPr>
          <w:rFonts w:ascii="Arial" w:hAnsi="Arial" w:cs="Arial"/>
          <w:sz w:val="24"/>
          <w:szCs w:val="24"/>
        </w:rPr>
      </w:pPr>
      <w:r w:rsidRPr="00107CA8">
        <w:rPr>
          <w:rFonts w:ascii="Arial" w:hAnsi="Arial" w:cs="Arial"/>
          <w:b/>
          <w:bCs/>
          <w:sz w:val="24"/>
          <w:szCs w:val="24"/>
        </w:rPr>
        <w:t xml:space="preserve">Articulo </w:t>
      </w:r>
      <w:r>
        <w:rPr>
          <w:rFonts w:ascii="Arial" w:hAnsi="Arial" w:cs="Arial"/>
          <w:b/>
          <w:bCs/>
          <w:sz w:val="24"/>
          <w:szCs w:val="24"/>
        </w:rPr>
        <w:t>10</w:t>
      </w:r>
      <w:r w:rsidRPr="00107CA8">
        <w:rPr>
          <w:rFonts w:ascii="Arial" w:hAnsi="Arial" w:cs="Arial"/>
          <w:b/>
          <w:bCs/>
          <w:sz w:val="24"/>
          <w:szCs w:val="24"/>
        </w:rPr>
        <w:t xml:space="preserve">.- </w:t>
      </w:r>
      <w:r w:rsidR="005974FB">
        <w:rPr>
          <w:rFonts w:ascii="Arial" w:hAnsi="Arial" w:cs="Arial"/>
          <w:sz w:val="24"/>
          <w:szCs w:val="24"/>
        </w:rPr>
        <w:t>E</w:t>
      </w:r>
      <w:r w:rsidRPr="00107CA8">
        <w:rPr>
          <w:rFonts w:ascii="Arial" w:hAnsi="Arial" w:cs="Arial"/>
          <w:sz w:val="24"/>
          <w:szCs w:val="24"/>
        </w:rPr>
        <w:t>l Municipio de Amacueca se podrá coordinar con el instituto para lograr convenios que ayuden a la difusión de la cultura de acceso a la información, dependiendo de la disponibilidad presupuestaria del Municipio.</w:t>
      </w:r>
    </w:p>
    <w:p w14:paraId="401DDE7D" w14:textId="77777777" w:rsidR="005974FB" w:rsidRPr="00107CA8" w:rsidRDefault="005974FB" w:rsidP="00107CA8">
      <w:pPr>
        <w:spacing w:after="0"/>
        <w:jc w:val="both"/>
        <w:rPr>
          <w:rFonts w:ascii="Arial" w:hAnsi="Arial" w:cs="Arial"/>
          <w:sz w:val="24"/>
          <w:szCs w:val="24"/>
        </w:rPr>
      </w:pPr>
    </w:p>
    <w:p w14:paraId="6A9B70C5" w14:textId="738A3435" w:rsidR="00107CA8" w:rsidRDefault="00107CA8" w:rsidP="00107CA8">
      <w:pPr>
        <w:spacing w:after="0"/>
        <w:jc w:val="both"/>
        <w:rPr>
          <w:rFonts w:ascii="Arial" w:hAnsi="Arial" w:cs="Arial"/>
          <w:sz w:val="24"/>
          <w:szCs w:val="24"/>
        </w:rPr>
      </w:pPr>
      <w:r w:rsidRPr="00107CA8">
        <w:rPr>
          <w:rFonts w:ascii="Arial" w:hAnsi="Arial" w:cs="Arial"/>
          <w:b/>
          <w:bCs/>
          <w:sz w:val="24"/>
          <w:szCs w:val="24"/>
        </w:rPr>
        <w:t>Articulo 1</w:t>
      </w:r>
      <w:r>
        <w:rPr>
          <w:rFonts w:ascii="Arial" w:hAnsi="Arial" w:cs="Arial"/>
          <w:b/>
          <w:bCs/>
          <w:sz w:val="24"/>
          <w:szCs w:val="24"/>
        </w:rPr>
        <w:t>1</w:t>
      </w:r>
      <w:r w:rsidRPr="00107CA8">
        <w:rPr>
          <w:rFonts w:ascii="Arial" w:hAnsi="Arial" w:cs="Arial"/>
          <w:b/>
          <w:bCs/>
          <w:sz w:val="24"/>
          <w:szCs w:val="24"/>
        </w:rPr>
        <w:t xml:space="preserve">.- </w:t>
      </w:r>
      <w:r w:rsidR="005974FB">
        <w:rPr>
          <w:rFonts w:ascii="Arial" w:hAnsi="Arial" w:cs="Arial"/>
          <w:sz w:val="24"/>
          <w:szCs w:val="24"/>
        </w:rPr>
        <w:t>E</w:t>
      </w:r>
      <w:r w:rsidRPr="00107CA8">
        <w:rPr>
          <w:rFonts w:ascii="Arial" w:hAnsi="Arial" w:cs="Arial"/>
          <w:sz w:val="24"/>
          <w:szCs w:val="24"/>
        </w:rPr>
        <w:t xml:space="preserve">l titular de la figura de Presidente Municipal, </w:t>
      </w:r>
      <w:r>
        <w:rPr>
          <w:rFonts w:ascii="Arial" w:hAnsi="Arial" w:cs="Arial"/>
          <w:sz w:val="24"/>
          <w:szCs w:val="24"/>
        </w:rPr>
        <w:t xml:space="preserve"> tendrá </w:t>
      </w:r>
      <w:r w:rsidRPr="00DD0B53">
        <w:rPr>
          <w:rFonts w:ascii="Arial" w:hAnsi="Arial" w:cs="Arial"/>
          <w:sz w:val="24"/>
          <w:szCs w:val="24"/>
        </w:rPr>
        <w:t xml:space="preserve">el deber legal de cumplir y vigilar el cumplimiento a la ley y el presente reglamento municipal, así como cumplimentar las resoluciones que emita el Consejo del Órgano Garante, esto último en el ámbito de su competencia y para los efectos de instaurar los procedimientos de responsabilidad e imponer las sanciones que en derecho </w:t>
      </w:r>
      <w:r w:rsidRPr="00DD0B53">
        <w:rPr>
          <w:rFonts w:ascii="Arial" w:hAnsi="Arial" w:cs="Arial"/>
          <w:sz w:val="24"/>
          <w:szCs w:val="24"/>
        </w:rPr>
        <w:lastRenderedPageBreak/>
        <w:t>correspondan a los servidores públicos del Municipio que incurran en las infracciones que señala la ley, por lo que deberá apoyarse de la UT, Contraloría Municipal y la Dirección Jurídica.</w:t>
      </w:r>
    </w:p>
    <w:p w14:paraId="1801D310" w14:textId="77777777" w:rsidR="00E86EC3" w:rsidRPr="00DD0B53" w:rsidRDefault="00E86EC3" w:rsidP="00107CA8">
      <w:pPr>
        <w:spacing w:after="0"/>
        <w:jc w:val="both"/>
        <w:rPr>
          <w:rFonts w:ascii="Arial" w:hAnsi="Arial" w:cs="Arial"/>
          <w:sz w:val="24"/>
          <w:szCs w:val="24"/>
        </w:rPr>
      </w:pPr>
    </w:p>
    <w:p w14:paraId="69906E13" w14:textId="684217DF" w:rsidR="00107CA8" w:rsidRPr="00107CA8" w:rsidRDefault="00107CA8" w:rsidP="00107CA8">
      <w:pPr>
        <w:spacing w:after="0"/>
        <w:jc w:val="both"/>
        <w:rPr>
          <w:rFonts w:ascii="Arial" w:hAnsi="Arial" w:cs="Arial"/>
          <w:sz w:val="24"/>
          <w:szCs w:val="24"/>
        </w:rPr>
      </w:pPr>
      <w:r w:rsidRPr="00107CA8">
        <w:rPr>
          <w:rFonts w:ascii="Arial" w:hAnsi="Arial" w:cs="Arial"/>
          <w:b/>
          <w:bCs/>
          <w:sz w:val="24"/>
          <w:szCs w:val="24"/>
        </w:rPr>
        <w:t>Articulo 1</w:t>
      </w:r>
      <w:r>
        <w:rPr>
          <w:rFonts w:ascii="Arial" w:hAnsi="Arial" w:cs="Arial"/>
          <w:b/>
          <w:bCs/>
          <w:sz w:val="24"/>
          <w:szCs w:val="24"/>
        </w:rPr>
        <w:t>2</w:t>
      </w:r>
      <w:r w:rsidRPr="00107CA8">
        <w:rPr>
          <w:rFonts w:ascii="Arial" w:hAnsi="Arial" w:cs="Arial"/>
          <w:b/>
          <w:bCs/>
          <w:sz w:val="24"/>
          <w:szCs w:val="24"/>
        </w:rPr>
        <w:t xml:space="preserve">.- </w:t>
      </w:r>
      <w:r w:rsidRPr="00107CA8">
        <w:rPr>
          <w:rFonts w:ascii="Arial" w:hAnsi="Arial" w:cs="Arial"/>
          <w:sz w:val="24"/>
          <w:szCs w:val="24"/>
        </w:rPr>
        <w:t>El titular del Sujeto obligado, a través del titular de la UT, será el responsable de cumplir con las resoluciones que dicte el Órgano Garante</w:t>
      </w:r>
    </w:p>
    <w:p w14:paraId="42B9901B" w14:textId="77777777" w:rsidR="00107CA8" w:rsidRPr="00DD0B53" w:rsidRDefault="00107CA8" w:rsidP="00107CA8">
      <w:pPr>
        <w:pStyle w:val="Prrafodelista"/>
        <w:spacing w:after="0"/>
        <w:ind w:left="1140"/>
        <w:jc w:val="both"/>
        <w:rPr>
          <w:rFonts w:ascii="Arial" w:hAnsi="Arial" w:cs="Arial"/>
          <w:sz w:val="24"/>
          <w:szCs w:val="24"/>
        </w:rPr>
      </w:pPr>
    </w:p>
    <w:p w14:paraId="06BA5EF6" w14:textId="68D23208" w:rsidR="00DD0B53" w:rsidRDefault="00107CA8" w:rsidP="00107CA8">
      <w:pPr>
        <w:spacing w:after="0"/>
        <w:jc w:val="center"/>
        <w:rPr>
          <w:rFonts w:ascii="Arial" w:hAnsi="Arial" w:cs="Arial"/>
          <w:b/>
          <w:bCs/>
          <w:sz w:val="24"/>
          <w:szCs w:val="24"/>
        </w:rPr>
      </w:pPr>
      <w:r>
        <w:rPr>
          <w:rFonts w:ascii="Arial" w:hAnsi="Arial" w:cs="Arial"/>
          <w:b/>
          <w:bCs/>
          <w:sz w:val="24"/>
          <w:szCs w:val="24"/>
        </w:rPr>
        <w:t xml:space="preserve">TITULO TERCERO </w:t>
      </w:r>
    </w:p>
    <w:p w14:paraId="52CAA358" w14:textId="77777777" w:rsidR="00107CA8" w:rsidRPr="00107CA8" w:rsidRDefault="00107CA8" w:rsidP="00107CA8">
      <w:pPr>
        <w:spacing w:after="0"/>
        <w:jc w:val="center"/>
        <w:rPr>
          <w:rFonts w:ascii="Arial" w:hAnsi="Arial" w:cs="Arial"/>
          <w:b/>
          <w:bCs/>
          <w:sz w:val="24"/>
          <w:szCs w:val="24"/>
        </w:rPr>
      </w:pPr>
      <w:r>
        <w:rPr>
          <w:rFonts w:ascii="Arial" w:hAnsi="Arial" w:cs="Arial"/>
          <w:b/>
          <w:bCs/>
          <w:sz w:val="24"/>
          <w:szCs w:val="24"/>
        </w:rPr>
        <w:t>CAPITULO I</w:t>
      </w:r>
    </w:p>
    <w:p w14:paraId="38E22574" w14:textId="42E95AE2" w:rsidR="00107CA8" w:rsidRDefault="00107CA8" w:rsidP="00107CA8">
      <w:pPr>
        <w:spacing w:after="0"/>
        <w:jc w:val="center"/>
        <w:rPr>
          <w:rFonts w:ascii="Arial" w:hAnsi="Arial" w:cs="Arial"/>
          <w:b/>
          <w:bCs/>
          <w:sz w:val="24"/>
          <w:szCs w:val="24"/>
        </w:rPr>
      </w:pPr>
      <w:r>
        <w:rPr>
          <w:rFonts w:ascii="Arial" w:hAnsi="Arial" w:cs="Arial"/>
          <w:b/>
          <w:bCs/>
          <w:sz w:val="24"/>
          <w:szCs w:val="24"/>
        </w:rPr>
        <w:t>DEL COMITÉ DE CLASIFICACION DE LA INFORMACION</w:t>
      </w:r>
    </w:p>
    <w:p w14:paraId="10FA1A45" w14:textId="5827DA84" w:rsidR="00107CA8" w:rsidRDefault="00107CA8" w:rsidP="00107CA8">
      <w:pPr>
        <w:spacing w:after="0"/>
        <w:jc w:val="center"/>
        <w:rPr>
          <w:rFonts w:ascii="Arial" w:hAnsi="Arial" w:cs="Arial"/>
          <w:b/>
          <w:bCs/>
          <w:sz w:val="24"/>
          <w:szCs w:val="24"/>
        </w:rPr>
      </w:pPr>
    </w:p>
    <w:p w14:paraId="0BF6E075" w14:textId="09072EA4" w:rsidR="00992905" w:rsidRDefault="00992905" w:rsidP="00992905">
      <w:pPr>
        <w:spacing w:after="0"/>
        <w:jc w:val="both"/>
        <w:rPr>
          <w:rFonts w:ascii="Arial" w:hAnsi="Arial" w:cs="Arial"/>
          <w:sz w:val="24"/>
          <w:szCs w:val="24"/>
        </w:rPr>
      </w:pPr>
      <w:r>
        <w:rPr>
          <w:rFonts w:ascii="Arial" w:hAnsi="Arial" w:cs="Arial"/>
          <w:b/>
          <w:bCs/>
          <w:sz w:val="24"/>
          <w:szCs w:val="24"/>
        </w:rPr>
        <w:t xml:space="preserve">Articulo 13.- </w:t>
      </w:r>
      <w:r w:rsidR="00E86EC3">
        <w:rPr>
          <w:rFonts w:ascii="Arial" w:hAnsi="Arial" w:cs="Arial"/>
          <w:sz w:val="24"/>
          <w:szCs w:val="24"/>
        </w:rPr>
        <w:t>El M</w:t>
      </w:r>
      <w:r>
        <w:rPr>
          <w:rFonts w:ascii="Arial" w:hAnsi="Arial" w:cs="Arial"/>
          <w:sz w:val="24"/>
          <w:szCs w:val="24"/>
        </w:rPr>
        <w:t xml:space="preserve">unicipio contará con un comité de clasificación de la información pública, que tendrá la facultad de elaborar los criterios de clasificación, publicación y actualización de la información </w:t>
      </w:r>
      <w:r w:rsidR="00E86EC3">
        <w:rPr>
          <w:rFonts w:ascii="Arial" w:hAnsi="Arial" w:cs="Arial"/>
          <w:sz w:val="24"/>
          <w:szCs w:val="24"/>
        </w:rPr>
        <w:t>pública</w:t>
      </w:r>
      <w:r>
        <w:rPr>
          <w:rFonts w:ascii="Arial" w:hAnsi="Arial" w:cs="Arial"/>
          <w:sz w:val="24"/>
          <w:szCs w:val="24"/>
        </w:rPr>
        <w:t xml:space="preserve"> fundamental, así como de la protección de la información confidencial y reservada, así como de integrar, sustanciar y resolver los procedimientos de protección de la información.</w:t>
      </w:r>
    </w:p>
    <w:p w14:paraId="7394ED9E" w14:textId="77777777" w:rsidR="00E86EC3" w:rsidRDefault="00E86EC3" w:rsidP="00992905">
      <w:pPr>
        <w:spacing w:after="0"/>
        <w:jc w:val="both"/>
        <w:rPr>
          <w:rFonts w:ascii="Arial" w:hAnsi="Arial" w:cs="Arial"/>
          <w:sz w:val="24"/>
          <w:szCs w:val="24"/>
        </w:rPr>
      </w:pPr>
    </w:p>
    <w:p w14:paraId="2ABA49C1" w14:textId="038207FE" w:rsidR="00992905" w:rsidRDefault="00992905" w:rsidP="00992905">
      <w:pPr>
        <w:spacing w:after="0"/>
        <w:jc w:val="both"/>
        <w:rPr>
          <w:rFonts w:ascii="Arial" w:hAnsi="Arial" w:cs="Arial"/>
          <w:sz w:val="24"/>
          <w:szCs w:val="24"/>
        </w:rPr>
      </w:pPr>
      <w:r>
        <w:rPr>
          <w:rFonts w:ascii="Arial" w:hAnsi="Arial" w:cs="Arial"/>
          <w:b/>
          <w:bCs/>
          <w:sz w:val="24"/>
          <w:szCs w:val="24"/>
        </w:rPr>
        <w:t>Articulo 14.-</w:t>
      </w:r>
      <w:r w:rsidR="00D52399">
        <w:rPr>
          <w:rFonts w:ascii="Arial" w:hAnsi="Arial" w:cs="Arial"/>
          <w:sz w:val="24"/>
          <w:szCs w:val="24"/>
        </w:rPr>
        <w:t>el c</w:t>
      </w:r>
      <w:r w:rsidR="00E86EC3">
        <w:rPr>
          <w:rFonts w:ascii="Arial" w:hAnsi="Arial" w:cs="Arial"/>
          <w:sz w:val="24"/>
          <w:szCs w:val="24"/>
        </w:rPr>
        <w:t>omité estará integrado por: el P</w:t>
      </w:r>
      <w:r w:rsidR="00D52399">
        <w:rPr>
          <w:rFonts w:ascii="Arial" w:hAnsi="Arial" w:cs="Arial"/>
          <w:sz w:val="24"/>
          <w:szCs w:val="24"/>
        </w:rPr>
        <w:t>residente</w:t>
      </w:r>
      <w:r w:rsidR="00E86EC3">
        <w:rPr>
          <w:rFonts w:ascii="Arial" w:hAnsi="Arial" w:cs="Arial"/>
          <w:sz w:val="24"/>
          <w:szCs w:val="24"/>
        </w:rPr>
        <w:t xml:space="preserve"> (a) Municipal, el E</w:t>
      </w:r>
      <w:r w:rsidR="00D52399">
        <w:rPr>
          <w:rFonts w:ascii="Arial" w:hAnsi="Arial" w:cs="Arial"/>
          <w:sz w:val="24"/>
          <w:szCs w:val="24"/>
        </w:rPr>
        <w:t>ncargado de la Unidad d</w:t>
      </w:r>
      <w:r w:rsidR="00E86EC3">
        <w:rPr>
          <w:rFonts w:ascii="Arial" w:hAnsi="Arial" w:cs="Arial"/>
          <w:sz w:val="24"/>
          <w:szCs w:val="24"/>
        </w:rPr>
        <w:t>e Transparencia Municipal y el S</w:t>
      </w:r>
      <w:r w:rsidR="00D52399">
        <w:rPr>
          <w:rFonts w:ascii="Arial" w:hAnsi="Arial" w:cs="Arial"/>
          <w:sz w:val="24"/>
          <w:szCs w:val="24"/>
        </w:rPr>
        <w:t>índico</w:t>
      </w:r>
      <w:r w:rsidR="00E86EC3">
        <w:rPr>
          <w:rFonts w:ascii="Arial" w:hAnsi="Arial" w:cs="Arial"/>
          <w:sz w:val="24"/>
          <w:szCs w:val="24"/>
        </w:rPr>
        <w:t xml:space="preserve"> (a)</w:t>
      </w:r>
      <w:r w:rsidR="00D52399">
        <w:rPr>
          <w:rFonts w:ascii="Arial" w:hAnsi="Arial" w:cs="Arial"/>
          <w:sz w:val="24"/>
          <w:szCs w:val="24"/>
        </w:rPr>
        <w:t>.</w:t>
      </w:r>
    </w:p>
    <w:p w14:paraId="1EE983BB" w14:textId="77777777" w:rsidR="00E86EC3" w:rsidRDefault="00E86EC3" w:rsidP="00992905">
      <w:pPr>
        <w:spacing w:after="0"/>
        <w:jc w:val="both"/>
        <w:rPr>
          <w:rFonts w:ascii="Arial" w:hAnsi="Arial" w:cs="Arial"/>
          <w:sz w:val="24"/>
          <w:szCs w:val="24"/>
        </w:rPr>
      </w:pPr>
    </w:p>
    <w:p w14:paraId="524F8DE4" w14:textId="06B4470D" w:rsidR="009852E8" w:rsidRDefault="009852E8" w:rsidP="00992905">
      <w:pPr>
        <w:spacing w:after="0"/>
        <w:jc w:val="both"/>
        <w:rPr>
          <w:rFonts w:ascii="Arial" w:hAnsi="Arial" w:cs="Arial"/>
          <w:sz w:val="24"/>
          <w:szCs w:val="24"/>
        </w:rPr>
      </w:pPr>
      <w:r>
        <w:rPr>
          <w:rFonts w:ascii="Arial" w:hAnsi="Arial" w:cs="Arial"/>
          <w:b/>
          <w:bCs/>
          <w:sz w:val="24"/>
          <w:szCs w:val="24"/>
        </w:rPr>
        <w:t xml:space="preserve">Articulo 15 </w:t>
      </w:r>
      <w:r w:rsidRPr="009852E8">
        <w:rPr>
          <w:rFonts w:ascii="Arial" w:hAnsi="Arial" w:cs="Arial"/>
          <w:sz w:val="24"/>
          <w:szCs w:val="24"/>
        </w:rPr>
        <w:t>El Presidente</w:t>
      </w:r>
      <w:r w:rsidR="00E86EC3">
        <w:rPr>
          <w:rFonts w:ascii="Arial" w:hAnsi="Arial" w:cs="Arial"/>
          <w:sz w:val="24"/>
          <w:szCs w:val="24"/>
        </w:rPr>
        <w:t xml:space="preserve"> (a)</w:t>
      </w:r>
      <w:r w:rsidRPr="009852E8">
        <w:rPr>
          <w:rFonts w:ascii="Arial" w:hAnsi="Arial" w:cs="Arial"/>
          <w:sz w:val="24"/>
          <w:szCs w:val="24"/>
        </w:rPr>
        <w:t xml:space="preserve"> del Comité de Clasificación, podrá ser suplido en los términos del artículo 68 de la Ley del Gobierno y la Administración Pública Municipal del Estado de Jalisco, y los demás integrantes podrán designar a un suplente, que los represente en sus ausencias a las sesiones del Comité, mediante oficio dirigido al presidente del Comité.</w:t>
      </w:r>
    </w:p>
    <w:p w14:paraId="37C111DE" w14:textId="77777777" w:rsidR="009852E8" w:rsidRDefault="009852E8" w:rsidP="00992905">
      <w:pPr>
        <w:spacing w:after="0"/>
        <w:jc w:val="both"/>
        <w:rPr>
          <w:rFonts w:ascii="Arial" w:hAnsi="Arial" w:cs="Arial"/>
          <w:sz w:val="24"/>
          <w:szCs w:val="24"/>
        </w:rPr>
      </w:pPr>
    </w:p>
    <w:p w14:paraId="5379CA0A" w14:textId="4D93DB31" w:rsidR="00D52399" w:rsidRDefault="00D52399" w:rsidP="00992905">
      <w:pPr>
        <w:spacing w:after="0"/>
        <w:jc w:val="both"/>
        <w:rPr>
          <w:rFonts w:ascii="Arial" w:hAnsi="Arial" w:cs="Arial"/>
          <w:sz w:val="24"/>
          <w:szCs w:val="24"/>
        </w:rPr>
      </w:pPr>
      <w:r>
        <w:rPr>
          <w:rFonts w:ascii="Arial" w:hAnsi="Arial" w:cs="Arial"/>
          <w:b/>
          <w:bCs/>
          <w:sz w:val="24"/>
          <w:szCs w:val="24"/>
        </w:rPr>
        <w:t>Articulo 1</w:t>
      </w:r>
      <w:r w:rsidR="009852E8">
        <w:rPr>
          <w:rFonts w:ascii="Arial" w:hAnsi="Arial" w:cs="Arial"/>
          <w:b/>
          <w:bCs/>
          <w:sz w:val="24"/>
          <w:szCs w:val="24"/>
        </w:rPr>
        <w:t>6</w:t>
      </w:r>
      <w:r>
        <w:rPr>
          <w:rFonts w:ascii="Arial" w:hAnsi="Arial" w:cs="Arial"/>
          <w:b/>
          <w:bCs/>
          <w:sz w:val="24"/>
          <w:szCs w:val="24"/>
        </w:rPr>
        <w:t xml:space="preserve">.- </w:t>
      </w:r>
      <w:r>
        <w:rPr>
          <w:rFonts w:ascii="Arial" w:hAnsi="Arial" w:cs="Arial"/>
          <w:sz w:val="24"/>
          <w:szCs w:val="24"/>
        </w:rPr>
        <w:t>atribuciones del comité, además de las que la ley señale:</w:t>
      </w:r>
    </w:p>
    <w:p w14:paraId="3C4CB267" w14:textId="77777777" w:rsidR="009852E8" w:rsidRDefault="009852E8" w:rsidP="00992905">
      <w:pPr>
        <w:spacing w:after="0"/>
        <w:jc w:val="both"/>
        <w:rPr>
          <w:rFonts w:ascii="Arial" w:hAnsi="Arial" w:cs="Arial"/>
          <w:sz w:val="24"/>
          <w:szCs w:val="24"/>
        </w:rPr>
      </w:pPr>
    </w:p>
    <w:p w14:paraId="6E6A4A69" w14:textId="289FF187" w:rsidR="009852E8" w:rsidRDefault="009852E8" w:rsidP="009852E8">
      <w:pPr>
        <w:pStyle w:val="Prrafodelista"/>
        <w:numPr>
          <w:ilvl w:val="0"/>
          <w:numId w:val="5"/>
        </w:numPr>
        <w:spacing w:after="0"/>
        <w:jc w:val="both"/>
        <w:rPr>
          <w:rFonts w:ascii="Arial" w:hAnsi="Arial" w:cs="Arial"/>
          <w:sz w:val="24"/>
          <w:szCs w:val="24"/>
        </w:rPr>
      </w:pPr>
      <w:r>
        <w:rPr>
          <w:rFonts w:ascii="Arial" w:hAnsi="Arial" w:cs="Arial"/>
          <w:sz w:val="24"/>
          <w:szCs w:val="24"/>
        </w:rPr>
        <w:t>Supervisar las acciones tendientes a propiciar y proteger la información prevista por la ley.</w:t>
      </w:r>
    </w:p>
    <w:p w14:paraId="1B017DEB" w14:textId="2083EA91" w:rsidR="009852E8" w:rsidRDefault="009852E8" w:rsidP="009852E8">
      <w:pPr>
        <w:pStyle w:val="Prrafodelista"/>
        <w:numPr>
          <w:ilvl w:val="0"/>
          <w:numId w:val="5"/>
        </w:numPr>
        <w:spacing w:after="0"/>
        <w:jc w:val="both"/>
        <w:rPr>
          <w:rFonts w:ascii="Arial" w:hAnsi="Arial" w:cs="Arial"/>
          <w:sz w:val="24"/>
          <w:szCs w:val="24"/>
        </w:rPr>
      </w:pPr>
      <w:r>
        <w:rPr>
          <w:rFonts w:ascii="Arial" w:hAnsi="Arial" w:cs="Arial"/>
          <w:sz w:val="24"/>
          <w:szCs w:val="24"/>
        </w:rPr>
        <w:t>Establecer los criterios generales de clasificación de la información.</w:t>
      </w:r>
    </w:p>
    <w:p w14:paraId="7FCA6D3A" w14:textId="32D60022" w:rsidR="009852E8" w:rsidRDefault="009852E8" w:rsidP="009852E8">
      <w:pPr>
        <w:pStyle w:val="Prrafodelista"/>
        <w:numPr>
          <w:ilvl w:val="0"/>
          <w:numId w:val="5"/>
        </w:numPr>
        <w:spacing w:after="0"/>
        <w:jc w:val="both"/>
        <w:rPr>
          <w:rFonts w:ascii="Arial" w:hAnsi="Arial" w:cs="Arial"/>
          <w:sz w:val="24"/>
          <w:szCs w:val="24"/>
        </w:rPr>
      </w:pPr>
      <w:r>
        <w:rPr>
          <w:rFonts w:ascii="Arial" w:hAnsi="Arial" w:cs="Arial"/>
          <w:sz w:val="24"/>
          <w:szCs w:val="24"/>
        </w:rPr>
        <w:t>De ser necesario, instrumentar criterios para ampliar los plazos</w:t>
      </w:r>
      <w:r w:rsidR="00617DAA">
        <w:rPr>
          <w:rFonts w:ascii="Arial" w:hAnsi="Arial" w:cs="Arial"/>
          <w:sz w:val="24"/>
          <w:szCs w:val="24"/>
        </w:rPr>
        <w:t>, en materia de reserva de la información.</w:t>
      </w:r>
    </w:p>
    <w:p w14:paraId="4AD755DB" w14:textId="6564FDD2" w:rsidR="009852E8" w:rsidRDefault="009852E8" w:rsidP="009852E8">
      <w:pPr>
        <w:pStyle w:val="Prrafodelista"/>
        <w:numPr>
          <w:ilvl w:val="0"/>
          <w:numId w:val="5"/>
        </w:numPr>
        <w:spacing w:after="0"/>
        <w:jc w:val="both"/>
        <w:rPr>
          <w:rFonts w:ascii="Arial" w:hAnsi="Arial" w:cs="Arial"/>
          <w:sz w:val="24"/>
          <w:szCs w:val="24"/>
        </w:rPr>
      </w:pPr>
      <w:r w:rsidRPr="009852E8">
        <w:rPr>
          <w:rFonts w:ascii="Arial" w:hAnsi="Arial" w:cs="Arial"/>
          <w:sz w:val="24"/>
          <w:szCs w:val="24"/>
        </w:rPr>
        <w:t xml:space="preserve">Elaborar, administrar y actualizar el registro de información pública protegida del Sujeto obligado; </w:t>
      </w:r>
    </w:p>
    <w:p w14:paraId="68B9F1D2" w14:textId="77777777" w:rsidR="009852E8" w:rsidRDefault="009852E8" w:rsidP="009852E8">
      <w:pPr>
        <w:pStyle w:val="Prrafodelista"/>
        <w:numPr>
          <w:ilvl w:val="0"/>
          <w:numId w:val="5"/>
        </w:numPr>
        <w:spacing w:after="0"/>
        <w:jc w:val="both"/>
        <w:rPr>
          <w:rFonts w:ascii="Arial" w:hAnsi="Arial" w:cs="Arial"/>
          <w:sz w:val="24"/>
          <w:szCs w:val="24"/>
        </w:rPr>
      </w:pPr>
      <w:r w:rsidRPr="009852E8">
        <w:rPr>
          <w:rFonts w:ascii="Arial" w:hAnsi="Arial" w:cs="Arial"/>
          <w:sz w:val="24"/>
          <w:szCs w:val="24"/>
        </w:rPr>
        <w:t xml:space="preserve">Revisar que los datos de la información confidencial que reciba sean exactos y actualizados; </w:t>
      </w:r>
    </w:p>
    <w:p w14:paraId="5AEA95C1" w14:textId="0B1CE2DC" w:rsidR="009852E8" w:rsidRDefault="009852E8" w:rsidP="009852E8">
      <w:pPr>
        <w:pStyle w:val="Prrafodelista"/>
        <w:numPr>
          <w:ilvl w:val="0"/>
          <w:numId w:val="5"/>
        </w:numPr>
        <w:spacing w:after="0"/>
        <w:jc w:val="both"/>
        <w:rPr>
          <w:rFonts w:ascii="Arial" w:hAnsi="Arial" w:cs="Arial"/>
          <w:sz w:val="24"/>
          <w:szCs w:val="24"/>
        </w:rPr>
      </w:pPr>
      <w:r w:rsidRPr="009852E8">
        <w:rPr>
          <w:rFonts w:ascii="Arial" w:hAnsi="Arial" w:cs="Arial"/>
          <w:sz w:val="24"/>
          <w:szCs w:val="24"/>
        </w:rPr>
        <w:t xml:space="preserve">Recibir y resolver las solicitudes de rectificación, modificación, corrección, sustitución o ampliación de datos de la información confidencial, cuando se lo permita la ley; </w:t>
      </w:r>
    </w:p>
    <w:p w14:paraId="5CBF134F" w14:textId="2533C185" w:rsidR="009852E8" w:rsidRDefault="009852E8" w:rsidP="009852E8">
      <w:pPr>
        <w:pStyle w:val="Prrafodelista"/>
        <w:numPr>
          <w:ilvl w:val="0"/>
          <w:numId w:val="5"/>
        </w:numPr>
        <w:spacing w:after="0"/>
        <w:jc w:val="both"/>
        <w:rPr>
          <w:rFonts w:ascii="Arial" w:hAnsi="Arial" w:cs="Arial"/>
          <w:sz w:val="24"/>
          <w:szCs w:val="24"/>
        </w:rPr>
      </w:pPr>
      <w:r w:rsidRPr="009852E8">
        <w:rPr>
          <w:rFonts w:ascii="Arial" w:hAnsi="Arial" w:cs="Arial"/>
          <w:sz w:val="24"/>
          <w:szCs w:val="24"/>
        </w:rPr>
        <w:t>Registrar y controlar la transmisión a terceros, de información reservada o confidencial en su poder; y</w:t>
      </w:r>
    </w:p>
    <w:p w14:paraId="7FDFF0E3" w14:textId="56A9C270" w:rsidR="009852E8" w:rsidRDefault="009852E8" w:rsidP="009852E8">
      <w:pPr>
        <w:pStyle w:val="Prrafodelista"/>
        <w:numPr>
          <w:ilvl w:val="0"/>
          <w:numId w:val="5"/>
        </w:numPr>
        <w:spacing w:after="0"/>
        <w:jc w:val="both"/>
        <w:rPr>
          <w:rFonts w:ascii="Arial" w:hAnsi="Arial" w:cs="Arial"/>
          <w:sz w:val="24"/>
          <w:szCs w:val="24"/>
        </w:rPr>
      </w:pPr>
      <w:r w:rsidRPr="009852E8">
        <w:rPr>
          <w:rFonts w:ascii="Arial" w:hAnsi="Arial" w:cs="Arial"/>
          <w:sz w:val="24"/>
          <w:szCs w:val="24"/>
        </w:rPr>
        <w:lastRenderedPageBreak/>
        <w:t xml:space="preserve">Las demás que establezcan otras disposiciones legales y reglamentarias aplicables. </w:t>
      </w:r>
    </w:p>
    <w:p w14:paraId="4257848A" w14:textId="77777777" w:rsidR="009852E8" w:rsidRPr="009852E8" w:rsidRDefault="009852E8" w:rsidP="009852E8">
      <w:pPr>
        <w:spacing w:after="0"/>
        <w:ind w:left="360"/>
        <w:jc w:val="both"/>
        <w:rPr>
          <w:rFonts w:ascii="Arial" w:hAnsi="Arial" w:cs="Arial"/>
          <w:sz w:val="24"/>
          <w:szCs w:val="24"/>
        </w:rPr>
      </w:pPr>
    </w:p>
    <w:p w14:paraId="0BAE61DB" w14:textId="336C19F4" w:rsidR="009852E8" w:rsidRDefault="009852E8" w:rsidP="009852E8">
      <w:pPr>
        <w:spacing w:after="0"/>
        <w:ind w:left="360"/>
        <w:jc w:val="both"/>
        <w:rPr>
          <w:rFonts w:ascii="Arial" w:hAnsi="Arial" w:cs="Arial"/>
          <w:sz w:val="24"/>
          <w:szCs w:val="24"/>
        </w:rPr>
      </w:pPr>
      <w:r w:rsidRPr="009852E8">
        <w:rPr>
          <w:rFonts w:ascii="Arial" w:hAnsi="Arial" w:cs="Arial"/>
          <w:b/>
          <w:bCs/>
          <w:sz w:val="24"/>
          <w:szCs w:val="24"/>
        </w:rPr>
        <w:t>Artículo 1</w:t>
      </w:r>
      <w:r>
        <w:rPr>
          <w:rFonts w:ascii="Arial" w:hAnsi="Arial" w:cs="Arial"/>
          <w:b/>
          <w:bCs/>
          <w:sz w:val="24"/>
          <w:szCs w:val="24"/>
        </w:rPr>
        <w:t>7</w:t>
      </w:r>
      <w:r w:rsidRPr="009852E8">
        <w:rPr>
          <w:rFonts w:ascii="Arial" w:hAnsi="Arial" w:cs="Arial"/>
          <w:sz w:val="24"/>
          <w:szCs w:val="24"/>
        </w:rPr>
        <w:t xml:space="preserve">. De conformidad con la Ley General, el Comité tendrá las siguientes funciones: </w:t>
      </w:r>
    </w:p>
    <w:p w14:paraId="071E6AF3" w14:textId="34F9AEF7" w:rsidR="009852E8" w:rsidRPr="009852E8" w:rsidRDefault="009852E8" w:rsidP="009852E8">
      <w:pPr>
        <w:pStyle w:val="Prrafodelista"/>
        <w:numPr>
          <w:ilvl w:val="0"/>
          <w:numId w:val="6"/>
        </w:numPr>
        <w:spacing w:after="0"/>
        <w:jc w:val="both"/>
        <w:rPr>
          <w:rFonts w:ascii="Arial" w:hAnsi="Arial" w:cs="Arial"/>
          <w:sz w:val="24"/>
          <w:szCs w:val="24"/>
        </w:rPr>
      </w:pPr>
      <w:r w:rsidRPr="009852E8">
        <w:rPr>
          <w:rFonts w:ascii="Arial" w:hAnsi="Arial" w:cs="Arial"/>
          <w:sz w:val="24"/>
          <w:szCs w:val="24"/>
        </w:rPr>
        <w:t xml:space="preserve">Instituir, coordinar y supervisar, en términos de las disposiciones aplicables, las acciones y los procedimientos para asegurar la mayor eficacia en la gestión de las solicitudes en materia de acceso a la información; </w:t>
      </w:r>
    </w:p>
    <w:p w14:paraId="0B630095" w14:textId="184F2210" w:rsidR="009852E8" w:rsidRDefault="009852E8" w:rsidP="009852E8">
      <w:pPr>
        <w:pStyle w:val="Prrafodelista"/>
        <w:numPr>
          <w:ilvl w:val="0"/>
          <w:numId w:val="6"/>
        </w:numPr>
        <w:spacing w:after="0"/>
        <w:jc w:val="both"/>
        <w:rPr>
          <w:rFonts w:ascii="Arial" w:hAnsi="Arial" w:cs="Arial"/>
          <w:sz w:val="24"/>
          <w:szCs w:val="24"/>
        </w:rPr>
      </w:pPr>
      <w:r w:rsidRPr="009852E8">
        <w:rPr>
          <w:rFonts w:ascii="Arial" w:hAnsi="Arial" w:cs="Arial"/>
          <w:sz w:val="24"/>
          <w:szCs w:val="24"/>
        </w:rPr>
        <w:t xml:space="preserve">Confirmar, modificar o revocar las determinaciones </w:t>
      </w:r>
      <w:r w:rsidR="00E86EC3" w:rsidRPr="009852E8">
        <w:rPr>
          <w:rFonts w:ascii="Arial" w:hAnsi="Arial" w:cs="Arial"/>
          <w:sz w:val="24"/>
          <w:szCs w:val="24"/>
        </w:rPr>
        <w:t>que,</w:t>
      </w:r>
      <w:r w:rsidRPr="009852E8">
        <w:rPr>
          <w:rFonts w:ascii="Arial" w:hAnsi="Arial" w:cs="Arial"/>
          <w:sz w:val="24"/>
          <w:szCs w:val="24"/>
        </w:rPr>
        <w:t xml:space="preserve"> en materia de ampliación del plazo de respuesta, clasificación de la información y declaración de inexistencia o de incompetencia realicen los titulares de las dependencias municipales del sujeto obligado; </w:t>
      </w:r>
    </w:p>
    <w:p w14:paraId="340C9B2D" w14:textId="53E6CF80" w:rsidR="009852E8" w:rsidRDefault="009852E8" w:rsidP="009852E8">
      <w:pPr>
        <w:pStyle w:val="Prrafodelista"/>
        <w:numPr>
          <w:ilvl w:val="0"/>
          <w:numId w:val="6"/>
        </w:numPr>
        <w:spacing w:after="0"/>
        <w:jc w:val="both"/>
        <w:rPr>
          <w:rFonts w:ascii="Arial" w:hAnsi="Arial" w:cs="Arial"/>
          <w:sz w:val="24"/>
          <w:szCs w:val="24"/>
        </w:rPr>
      </w:pPr>
      <w:r w:rsidRPr="009852E8">
        <w:rPr>
          <w:rFonts w:ascii="Arial" w:hAnsi="Arial" w:cs="Arial"/>
          <w:sz w:val="24"/>
          <w:szCs w:val="24"/>
        </w:rPr>
        <w:t xml:space="preserve">Ordenar, en su caso, a las dependencias municipales competentes que generen la información que derivado de sus facultades, competencias y funciones deban tener en posesión o que previa acreditación de la imposibilidad de su generación, exponga, de forma fundada y motivada, las razones por las cuales, en el caso particular, no ejercieron dichas facultades, competencias o funciones; </w:t>
      </w:r>
    </w:p>
    <w:p w14:paraId="2A7BB518" w14:textId="65C6890A" w:rsidR="009852E8" w:rsidRDefault="009852E8" w:rsidP="009852E8">
      <w:pPr>
        <w:pStyle w:val="Prrafodelista"/>
        <w:numPr>
          <w:ilvl w:val="0"/>
          <w:numId w:val="6"/>
        </w:numPr>
        <w:spacing w:after="0"/>
        <w:jc w:val="both"/>
        <w:rPr>
          <w:rFonts w:ascii="Arial" w:hAnsi="Arial" w:cs="Arial"/>
          <w:sz w:val="24"/>
          <w:szCs w:val="24"/>
        </w:rPr>
      </w:pPr>
      <w:r w:rsidRPr="009852E8">
        <w:rPr>
          <w:rFonts w:ascii="Arial" w:hAnsi="Arial" w:cs="Arial"/>
          <w:sz w:val="24"/>
          <w:szCs w:val="24"/>
        </w:rPr>
        <w:t>Establecer políticas para facilitar la obtención de información y el ejercicio del derecho de acceso a la información;</w:t>
      </w:r>
    </w:p>
    <w:p w14:paraId="1A935497" w14:textId="7EFC1B84" w:rsidR="009852E8" w:rsidRDefault="009852E8" w:rsidP="009852E8">
      <w:pPr>
        <w:pStyle w:val="Prrafodelista"/>
        <w:numPr>
          <w:ilvl w:val="0"/>
          <w:numId w:val="6"/>
        </w:numPr>
        <w:spacing w:after="0"/>
        <w:jc w:val="both"/>
        <w:rPr>
          <w:rFonts w:ascii="Arial" w:hAnsi="Arial" w:cs="Arial"/>
          <w:sz w:val="24"/>
          <w:szCs w:val="24"/>
        </w:rPr>
      </w:pPr>
      <w:r w:rsidRPr="009852E8">
        <w:rPr>
          <w:rFonts w:ascii="Arial" w:hAnsi="Arial" w:cs="Arial"/>
          <w:sz w:val="24"/>
          <w:szCs w:val="24"/>
        </w:rPr>
        <w:t xml:space="preserve">Promover la capacitación y actualización de los Servidores Públicos o integrantes adscritos a la UT; </w:t>
      </w:r>
    </w:p>
    <w:p w14:paraId="077C1F80" w14:textId="5655223B" w:rsidR="009852E8" w:rsidRDefault="009852E8" w:rsidP="009852E8">
      <w:pPr>
        <w:pStyle w:val="Prrafodelista"/>
        <w:numPr>
          <w:ilvl w:val="0"/>
          <w:numId w:val="6"/>
        </w:numPr>
        <w:spacing w:after="0"/>
        <w:jc w:val="both"/>
        <w:rPr>
          <w:rFonts w:ascii="Arial" w:hAnsi="Arial" w:cs="Arial"/>
          <w:sz w:val="24"/>
          <w:szCs w:val="24"/>
        </w:rPr>
      </w:pPr>
      <w:r w:rsidRPr="009852E8">
        <w:rPr>
          <w:rFonts w:ascii="Arial" w:hAnsi="Arial" w:cs="Arial"/>
          <w:sz w:val="24"/>
          <w:szCs w:val="24"/>
        </w:rPr>
        <w:t xml:space="preserve">Establecer programas de capacitación en materia de transparencia, acceso a la información, accesibilidad y protección de datos personales, para todos los Servidores Públicos o integrantes de las dependencias del Sujeto obligado; </w:t>
      </w:r>
    </w:p>
    <w:p w14:paraId="52E97A7F" w14:textId="6A7C8A81" w:rsidR="009852E8" w:rsidRDefault="009852E8" w:rsidP="009852E8">
      <w:pPr>
        <w:pStyle w:val="Prrafodelista"/>
        <w:numPr>
          <w:ilvl w:val="0"/>
          <w:numId w:val="6"/>
        </w:numPr>
        <w:spacing w:after="0"/>
        <w:jc w:val="both"/>
        <w:rPr>
          <w:rFonts w:ascii="Arial" w:hAnsi="Arial" w:cs="Arial"/>
          <w:sz w:val="24"/>
          <w:szCs w:val="24"/>
        </w:rPr>
      </w:pPr>
      <w:r w:rsidRPr="009852E8">
        <w:rPr>
          <w:rFonts w:ascii="Arial" w:hAnsi="Arial" w:cs="Arial"/>
          <w:sz w:val="24"/>
          <w:szCs w:val="24"/>
        </w:rPr>
        <w:t xml:space="preserve">Recabar y enviar al Órgano Garante, de conformidad con los lineamientos que estos expidan, los datos necesarios para la elaboración del informe anual; </w:t>
      </w:r>
    </w:p>
    <w:p w14:paraId="2F0B9571" w14:textId="6F0C1166" w:rsidR="009852E8" w:rsidRDefault="009852E8" w:rsidP="009852E8">
      <w:pPr>
        <w:pStyle w:val="Prrafodelista"/>
        <w:numPr>
          <w:ilvl w:val="0"/>
          <w:numId w:val="6"/>
        </w:numPr>
        <w:spacing w:after="0"/>
        <w:jc w:val="both"/>
        <w:rPr>
          <w:rFonts w:ascii="Arial" w:hAnsi="Arial" w:cs="Arial"/>
          <w:sz w:val="24"/>
          <w:szCs w:val="24"/>
        </w:rPr>
      </w:pPr>
      <w:r w:rsidRPr="009852E8">
        <w:rPr>
          <w:rFonts w:ascii="Arial" w:hAnsi="Arial" w:cs="Arial"/>
          <w:sz w:val="24"/>
          <w:szCs w:val="24"/>
        </w:rPr>
        <w:t xml:space="preserve">Solicitar y autorizar la ampliación del plazo de reserva de la información a que se refiere el artículo 101 de la Ley General, y </w:t>
      </w:r>
    </w:p>
    <w:p w14:paraId="3550CDFF" w14:textId="0AFCF748" w:rsidR="009852E8" w:rsidRDefault="009852E8" w:rsidP="009852E8">
      <w:pPr>
        <w:pStyle w:val="Prrafodelista"/>
        <w:numPr>
          <w:ilvl w:val="0"/>
          <w:numId w:val="6"/>
        </w:numPr>
        <w:spacing w:after="0"/>
        <w:jc w:val="both"/>
        <w:rPr>
          <w:rFonts w:ascii="Arial" w:hAnsi="Arial" w:cs="Arial"/>
          <w:sz w:val="24"/>
          <w:szCs w:val="24"/>
        </w:rPr>
      </w:pPr>
      <w:r w:rsidRPr="009852E8">
        <w:rPr>
          <w:rFonts w:ascii="Arial" w:hAnsi="Arial" w:cs="Arial"/>
          <w:sz w:val="24"/>
          <w:szCs w:val="24"/>
        </w:rPr>
        <w:t>Las demás que se desprendan de la normatividad aplicable.</w:t>
      </w:r>
    </w:p>
    <w:p w14:paraId="25A73E41" w14:textId="77777777" w:rsidR="00617DAA" w:rsidRDefault="00617DAA" w:rsidP="00617DAA">
      <w:pPr>
        <w:pStyle w:val="Prrafodelista"/>
        <w:spacing w:after="0"/>
        <w:ind w:left="1080"/>
        <w:jc w:val="both"/>
        <w:rPr>
          <w:rFonts w:ascii="Arial" w:hAnsi="Arial" w:cs="Arial"/>
          <w:sz w:val="24"/>
          <w:szCs w:val="24"/>
        </w:rPr>
      </w:pPr>
    </w:p>
    <w:p w14:paraId="391F730D" w14:textId="5FE6634A" w:rsidR="00617DAA" w:rsidRDefault="00617DAA" w:rsidP="00617DAA">
      <w:pPr>
        <w:spacing w:after="0"/>
        <w:jc w:val="both"/>
        <w:rPr>
          <w:rFonts w:ascii="Arial" w:hAnsi="Arial" w:cs="Arial"/>
          <w:sz w:val="24"/>
          <w:szCs w:val="24"/>
        </w:rPr>
      </w:pPr>
      <w:r>
        <w:rPr>
          <w:rFonts w:ascii="Arial" w:hAnsi="Arial" w:cs="Arial"/>
          <w:b/>
          <w:bCs/>
          <w:sz w:val="24"/>
          <w:szCs w:val="24"/>
        </w:rPr>
        <w:t xml:space="preserve">Articulo 18.- </w:t>
      </w:r>
      <w:r w:rsidR="00E86EC3">
        <w:rPr>
          <w:rFonts w:ascii="Arial" w:hAnsi="Arial" w:cs="Arial"/>
          <w:sz w:val="24"/>
          <w:szCs w:val="24"/>
        </w:rPr>
        <w:t>funciones del P</w:t>
      </w:r>
      <w:r>
        <w:rPr>
          <w:rFonts w:ascii="Arial" w:hAnsi="Arial" w:cs="Arial"/>
          <w:sz w:val="24"/>
          <w:szCs w:val="24"/>
        </w:rPr>
        <w:t>residente</w:t>
      </w:r>
      <w:r w:rsidR="00E86EC3">
        <w:rPr>
          <w:rFonts w:ascii="Arial" w:hAnsi="Arial" w:cs="Arial"/>
          <w:sz w:val="24"/>
          <w:szCs w:val="24"/>
        </w:rPr>
        <w:t xml:space="preserve"> (a)</w:t>
      </w:r>
      <w:r>
        <w:rPr>
          <w:rFonts w:ascii="Arial" w:hAnsi="Arial" w:cs="Arial"/>
          <w:sz w:val="24"/>
          <w:szCs w:val="24"/>
        </w:rPr>
        <w:t>:</w:t>
      </w:r>
    </w:p>
    <w:p w14:paraId="739165F8" w14:textId="3FDBE2E1" w:rsidR="00617DAA" w:rsidRDefault="00617DAA" w:rsidP="00617DAA">
      <w:pPr>
        <w:pStyle w:val="Prrafodelista"/>
        <w:numPr>
          <w:ilvl w:val="0"/>
          <w:numId w:val="7"/>
        </w:numPr>
        <w:spacing w:after="0"/>
        <w:jc w:val="both"/>
        <w:rPr>
          <w:rFonts w:ascii="Arial" w:hAnsi="Arial" w:cs="Arial"/>
          <w:sz w:val="24"/>
          <w:szCs w:val="24"/>
        </w:rPr>
      </w:pPr>
      <w:r>
        <w:rPr>
          <w:rFonts w:ascii="Arial" w:hAnsi="Arial" w:cs="Arial"/>
          <w:sz w:val="24"/>
          <w:szCs w:val="24"/>
        </w:rPr>
        <w:t>Instalar y clausurar sesiones del comité en la hora y fecha señalada.</w:t>
      </w:r>
    </w:p>
    <w:p w14:paraId="056BE7EF" w14:textId="7BFC62CC" w:rsidR="00617DAA" w:rsidRDefault="00617DAA" w:rsidP="00617DAA">
      <w:pPr>
        <w:pStyle w:val="Prrafodelista"/>
        <w:numPr>
          <w:ilvl w:val="0"/>
          <w:numId w:val="7"/>
        </w:numPr>
        <w:spacing w:after="0"/>
        <w:jc w:val="both"/>
        <w:rPr>
          <w:rFonts w:ascii="Arial" w:hAnsi="Arial" w:cs="Arial"/>
          <w:sz w:val="24"/>
          <w:szCs w:val="24"/>
        </w:rPr>
      </w:pPr>
      <w:r>
        <w:rPr>
          <w:rFonts w:ascii="Arial" w:hAnsi="Arial" w:cs="Arial"/>
          <w:sz w:val="24"/>
          <w:szCs w:val="24"/>
        </w:rPr>
        <w:t>Dirigir la sesión del comité.</w:t>
      </w:r>
    </w:p>
    <w:p w14:paraId="1C673801" w14:textId="253BF4E0" w:rsidR="00617DAA" w:rsidRDefault="00617DAA" w:rsidP="00617DAA">
      <w:pPr>
        <w:pStyle w:val="Prrafodelista"/>
        <w:numPr>
          <w:ilvl w:val="0"/>
          <w:numId w:val="7"/>
        </w:numPr>
        <w:spacing w:after="0"/>
        <w:jc w:val="both"/>
        <w:rPr>
          <w:rFonts w:ascii="Arial" w:hAnsi="Arial" w:cs="Arial"/>
          <w:sz w:val="24"/>
          <w:szCs w:val="24"/>
        </w:rPr>
      </w:pPr>
      <w:r>
        <w:rPr>
          <w:rFonts w:ascii="Arial" w:hAnsi="Arial" w:cs="Arial"/>
          <w:sz w:val="24"/>
          <w:szCs w:val="24"/>
        </w:rPr>
        <w:t>En caso de empate utilizar su voto de calidad.</w:t>
      </w:r>
    </w:p>
    <w:p w14:paraId="082E097C" w14:textId="2EDA7C35" w:rsidR="00617DAA" w:rsidRDefault="00617DAA" w:rsidP="00617DAA">
      <w:pPr>
        <w:pStyle w:val="Prrafodelista"/>
        <w:numPr>
          <w:ilvl w:val="0"/>
          <w:numId w:val="7"/>
        </w:numPr>
        <w:spacing w:after="0"/>
        <w:jc w:val="both"/>
        <w:rPr>
          <w:rFonts w:ascii="Arial" w:hAnsi="Arial" w:cs="Arial"/>
          <w:sz w:val="24"/>
          <w:szCs w:val="24"/>
        </w:rPr>
      </w:pPr>
      <w:r>
        <w:rPr>
          <w:rFonts w:ascii="Arial" w:hAnsi="Arial" w:cs="Arial"/>
          <w:sz w:val="24"/>
          <w:szCs w:val="24"/>
        </w:rPr>
        <w:t>Las necesarias para el desarrollo de las sesiones.</w:t>
      </w:r>
    </w:p>
    <w:p w14:paraId="0EDBC02B" w14:textId="77777777" w:rsidR="00E86EC3" w:rsidRDefault="00E86EC3" w:rsidP="00E86EC3">
      <w:pPr>
        <w:pStyle w:val="Prrafodelista"/>
        <w:spacing w:after="0"/>
        <w:jc w:val="both"/>
        <w:rPr>
          <w:rFonts w:ascii="Arial" w:hAnsi="Arial" w:cs="Arial"/>
          <w:sz w:val="24"/>
          <w:szCs w:val="24"/>
        </w:rPr>
      </w:pPr>
    </w:p>
    <w:p w14:paraId="63ACDE21" w14:textId="19DF5824" w:rsidR="00617DAA" w:rsidRDefault="00617DAA" w:rsidP="00617DAA">
      <w:pPr>
        <w:spacing w:after="0"/>
        <w:jc w:val="both"/>
        <w:rPr>
          <w:rFonts w:ascii="Arial" w:hAnsi="Arial" w:cs="Arial"/>
          <w:sz w:val="24"/>
          <w:szCs w:val="24"/>
        </w:rPr>
      </w:pPr>
      <w:r>
        <w:rPr>
          <w:rFonts w:ascii="Arial" w:hAnsi="Arial" w:cs="Arial"/>
          <w:b/>
          <w:bCs/>
          <w:sz w:val="24"/>
          <w:szCs w:val="24"/>
        </w:rPr>
        <w:t xml:space="preserve">Articulo 19.- </w:t>
      </w:r>
      <w:r w:rsidR="00E86EC3">
        <w:rPr>
          <w:rFonts w:ascii="Arial" w:hAnsi="Arial" w:cs="Arial"/>
          <w:sz w:val="24"/>
          <w:szCs w:val="24"/>
        </w:rPr>
        <w:t>funciones del S</w:t>
      </w:r>
      <w:r>
        <w:rPr>
          <w:rFonts w:ascii="Arial" w:hAnsi="Arial" w:cs="Arial"/>
          <w:sz w:val="24"/>
          <w:szCs w:val="24"/>
        </w:rPr>
        <w:t>ecretario</w:t>
      </w:r>
      <w:r w:rsidR="00E86EC3">
        <w:rPr>
          <w:rFonts w:ascii="Arial" w:hAnsi="Arial" w:cs="Arial"/>
          <w:sz w:val="24"/>
          <w:szCs w:val="24"/>
        </w:rPr>
        <w:t xml:space="preserve"> (a)</w:t>
      </w:r>
      <w:r>
        <w:rPr>
          <w:rFonts w:ascii="Arial" w:hAnsi="Arial" w:cs="Arial"/>
          <w:sz w:val="24"/>
          <w:szCs w:val="24"/>
        </w:rPr>
        <w:t>.</w:t>
      </w:r>
    </w:p>
    <w:p w14:paraId="7AD02CEB" w14:textId="0352D107" w:rsidR="00617DAA" w:rsidRDefault="00255733" w:rsidP="00255733">
      <w:pPr>
        <w:pStyle w:val="Prrafodelista"/>
        <w:numPr>
          <w:ilvl w:val="0"/>
          <w:numId w:val="8"/>
        </w:numPr>
        <w:spacing w:after="0"/>
        <w:jc w:val="both"/>
        <w:rPr>
          <w:rFonts w:ascii="Arial" w:hAnsi="Arial" w:cs="Arial"/>
          <w:sz w:val="24"/>
          <w:szCs w:val="24"/>
        </w:rPr>
      </w:pPr>
      <w:r>
        <w:rPr>
          <w:rFonts w:ascii="Arial" w:hAnsi="Arial" w:cs="Arial"/>
          <w:sz w:val="24"/>
          <w:szCs w:val="24"/>
        </w:rPr>
        <w:t>Convocar las sesiones.</w:t>
      </w:r>
    </w:p>
    <w:p w14:paraId="1B29B663" w14:textId="2FAFAD41" w:rsidR="00255733" w:rsidRDefault="00255733" w:rsidP="00255733">
      <w:pPr>
        <w:pStyle w:val="Prrafodelista"/>
        <w:numPr>
          <w:ilvl w:val="0"/>
          <w:numId w:val="8"/>
        </w:numPr>
        <w:spacing w:after="0"/>
        <w:jc w:val="both"/>
        <w:rPr>
          <w:rFonts w:ascii="Arial" w:hAnsi="Arial" w:cs="Arial"/>
          <w:sz w:val="24"/>
          <w:szCs w:val="24"/>
        </w:rPr>
      </w:pPr>
      <w:r>
        <w:rPr>
          <w:rFonts w:ascii="Arial" w:hAnsi="Arial" w:cs="Arial"/>
          <w:sz w:val="24"/>
          <w:szCs w:val="24"/>
        </w:rPr>
        <w:lastRenderedPageBreak/>
        <w:t>Pasar lista de asistencia y determinar el quorum legal para el desarrollo de la misma.</w:t>
      </w:r>
    </w:p>
    <w:p w14:paraId="01966A3D" w14:textId="299991F6" w:rsidR="00255733" w:rsidRDefault="00255733" w:rsidP="00255733">
      <w:pPr>
        <w:pStyle w:val="Prrafodelista"/>
        <w:numPr>
          <w:ilvl w:val="0"/>
          <w:numId w:val="8"/>
        </w:numPr>
        <w:spacing w:after="0"/>
        <w:jc w:val="both"/>
        <w:rPr>
          <w:rFonts w:ascii="Arial" w:hAnsi="Arial" w:cs="Arial"/>
          <w:sz w:val="24"/>
          <w:szCs w:val="24"/>
        </w:rPr>
      </w:pPr>
      <w:r>
        <w:rPr>
          <w:rFonts w:ascii="Arial" w:hAnsi="Arial" w:cs="Arial"/>
          <w:sz w:val="24"/>
          <w:szCs w:val="24"/>
        </w:rPr>
        <w:t xml:space="preserve">Tomar nota de las opiniones para redactar el acta de asamblea al </w:t>
      </w:r>
      <w:r w:rsidR="00A63B86">
        <w:rPr>
          <w:rFonts w:ascii="Arial" w:hAnsi="Arial" w:cs="Arial"/>
          <w:sz w:val="24"/>
          <w:szCs w:val="24"/>
        </w:rPr>
        <w:t>término</w:t>
      </w:r>
      <w:r>
        <w:rPr>
          <w:rFonts w:ascii="Arial" w:hAnsi="Arial" w:cs="Arial"/>
          <w:sz w:val="24"/>
          <w:szCs w:val="24"/>
        </w:rPr>
        <w:t xml:space="preserve"> de la misma.</w:t>
      </w:r>
    </w:p>
    <w:p w14:paraId="301B690C" w14:textId="3A437CA1" w:rsidR="00255733" w:rsidRDefault="00255733" w:rsidP="00255733">
      <w:pPr>
        <w:pStyle w:val="Prrafodelista"/>
        <w:numPr>
          <w:ilvl w:val="0"/>
          <w:numId w:val="8"/>
        </w:numPr>
        <w:spacing w:after="0"/>
        <w:jc w:val="both"/>
        <w:rPr>
          <w:rFonts w:ascii="Arial" w:hAnsi="Arial" w:cs="Arial"/>
          <w:sz w:val="24"/>
          <w:szCs w:val="24"/>
        </w:rPr>
      </w:pPr>
      <w:r>
        <w:rPr>
          <w:rFonts w:ascii="Arial" w:hAnsi="Arial" w:cs="Arial"/>
          <w:sz w:val="24"/>
          <w:szCs w:val="24"/>
        </w:rPr>
        <w:t>Solicitar la votación, conforme a la lista de asistencia y declarar los resultados.</w:t>
      </w:r>
    </w:p>
    <w:p w14:paraId="4A111084" w14:textId="09CB9C29" w:rsidR="00255733" w:rsidRDefault="00255733" w:rsidP="00255733">
      <w:pPr>
        <w:pStyle w:val="Prrafodelista"/>
        <w:numPr>
          <w:ilvl w:val="0"/>
          <w:numId w:val="8"/>
        </w:numPr>
        <w:spacing w:after="0"/>
        <w:jc w:val="both"/>
        <w:rPr>
          <w:rFonts w:ascii="Arial" w:hAnsi="Arial" w:cs="Arial"/>
          <w:sz w:val="24"/>
          <w:szCs w:val="24"/>
        </w:rPr>
      </w:pPr>
      <w:r>
        <w:rPr>
          <w:rFonts w:ascii="Arial" w:hAnsi="Arial" w:cs="Arial"/>
          <w:sz w:val="24"/>
          <w:szCs w:val="24"/>
        </w:rPr>
        <w:t>Llevar el archivo de las convocatorias y actas.</w:t>
      </w:r>
    </w:p>
    <w:p w14:paraId="63327A1A" w14:textId="247BEFF7" w:rsidR="00255733" w:rsidRDefault="00255733" w:rsidP="00255733">
      <w:pPr>
        <w:pStyle w:val="Prrafodelista"/>
        <w:numPr>
          <w:ilvl w:val="0"/>
          <w:numId w:val="8"/>
        </w:numPr>
        <w:spacing w:after="0"/>
        <w:jc w:val="both"/>
        <w:rPr>
          <w:rFonts w:ascii="Arial" w:hAnsi="Arial" w:cs="Arial"/>
          <w:sz w:val="24"/>
          <w:szCs w:val="24"/>
        </w:rPr>
      </w:pPr>
      <w:r>
        <w:rPr>
          <w:rFonts w:ascii="Arial" w:hAnsi="Arial" w:cs="Arial"/>
          <w:sz w:val="24"/>
          <w:szCs w:val="24"/>
        </w:rPr>
        <w:t>Efectuar los acuerdos en el proceso de protección de la información confidencial y reservada.</w:t>
      </w:r>
    </w:p>
    <w:p w14:paraId="41B1A7A7" w14:textId="77777777" w:rsidR="00E86EC3" w:rsidRDefault="00E86EC3" w:rsidP="00E86EC3">
      <w:pPr>
        <w:pStyle w:val="Prrafodelista"/>
        <w:spacing w:after="0"/>
        <w:jc w:val="both"/>
        <w:rPr>
          <w:rFonts w:ascii="Arial" w:hAnsi="Arial" w:cs="Arial"/>
          <w:sz w:val="24"/>
          <w:szCs w:val="24"/>
        </w:rPr>
      </w:pPr>
    </w:p>
    <w:p w14:paraId="38126384" w14:textId="36EC170F" w:rsidR="00255733" w:rsidRDefault="00255733" w:rsidP="00255733">
      <w:pPr>
        <w:spacing w:after="0"/>
        <w:jc w:val="both"/>
        <w:rPr>
          <w:rFonts w:ascii="Arial" w:hAnsi="Arial" w:cs="Arial"/>
          <w:sz w:val="24"/>
          <w:szCs w:val="24"/>
        </w:rPr>
      </w:pPr>
      <w:r>
        <w:rPr>
          <w:rFonts w:ascii="Arial" w:hAnsi="Arial" w:cs="Arial"/>
          <w:b/>
          <w:bCs/>
          <w:sz w:val="24"/>
          <w:szCs w:val="24"/>
        </w:rPr>
        <w:t xml:space="preserve">Articulo 20.- </w:t>
      </w:r>
      <w:r w:rsidR="00E86EC3">
        <w:rPr>
          <w:rFonts w:ascii="Arial" w:hAnsi="Arial" w:cs="Arial"/>
          <w:sz w:val="24"/>
          <w:szCs w:val="24"/>
        </w:rPr>
        <w:t>C</w:t>
      </w:r>
      <w:r w:rsidR="00AD0376">
        <w:rPr>
          <w:rFonts w:ascii="Arial" w:hAnsi="Arial" w:cs="Arial"/>
          <w:sz w:val="24"/>
          <w:szCs w:val="24"/>
        </w:rPr>
        <w:t xml:space="preserve">onforme a la ley, el comité deberá sesionar cuando menos una vez cada cuatro meses de manera ordinaria y de manera extraordinaria, cuando </w:t>
      </w:r>
      <w:r w:rsidR="00A63B86">
        <w:rPr>
          <w:rFonts w:ascii="Arial" w:hAnsi="Arial" w:cs="Arial"/>
          <w:sz w:val="24"/>
          <w:szCs w:val="24"/>
        </w:rPr>
        <w:t>así</w:t>
      </w:r>
      <w:r w:rsidR="00AD0376">
        <w:rPr>
          <w:rFonts w:ascii="Arial" w:hAnsi="Arial" w:cs="Arial"/>
          <w:sz w:val="24"/>
          <w:szCs w:val="24"/>
        </w:rPr>
        <w:t xml:space="preserve"> lo amerite.</w:t>
      </w:r>
    </w:p>
    <w:p w14:paraId="1A3D6A2D" w14:textId="77777777" w:rsidR="00E86EC3" w:rsidRDefault="00E86EC3" w:rsidP="00255733">
      <w:pPr>
        <w:spacing w:after="0"/>
        <w:jc w:val="both"/>
        <w:rPr>
          <w:rFonts w:ascii="Arial" w:hAnsi="Arial" w:cs="Arial"/>
          <w:sz w:val="24"/>
          <w:szCs w:val="24"/>
        </w:rPr>
      </w:pPr>
    </w:p>
    <w:p w14:paraId="1FFF4B98" w14:textId="65B8724C" w:rsidR="00AD0376" w:rsidRDefault="00AD0376" w:rsidP="00E86EC3">
      <w:pPr>
        <w:spacing w:after="0"/>
        <w:jc w:val="both"/>
        <w:rPr>
          <w:rFonts w:ascii="Arial" w:hAnsi="Arial" w:cs="Arial"/>
          <w:sz w:val="24"/>
          <w:szCs w:val="24"/>
        </w:rPr>
      </w:pPr>
      <w:r>
        <w:rPr>
          <w:rFonts w:ascii="Arial" w:hAnsi="Arial" w:cs="Arial"/>
          <w:b/>
          <w:bCs/>
          <w:sz w:val="24"/>
          <w:szCs w:val="24"/>
        </w:rPr>
        <w:t xml:space="preserve">Articulo 21.- </w:t>
      </w:r>
      <w:r w:rsidR="00E86EC3">
        <w:rPr>
          <w:rFonts w:ascii="Arial" w:hAnsi="Arial" w:cs="Arial"/>
          <w:sz w:val="24"/>
          <w:szCs w:val="24"/>
        </w:rPr>
        <w:t>L</w:t>
      </w:r>
      <w:r>
        <w:rPr>
          <w:rFonts w:ascii="Arial" w:hAnsi="Arial" w:cs="Arial"/>
          <w:sz w:val="24"/>
          <w:szCs w:val="24"/>
        </w:rPr>
        <w:t xml:space="preserve">a convocatoria para las sesiones se hará por medio del secretario, cuando menos con 24 horas de anticipación y Debra contener el orden del </w:t>
      </w:r>
      <w:r w:rsidR="00A63B86">
        <w:rPr>
          <w:rFonts w:ascii="Arial" w:hAnsi="Arial" w:cs="Arial"/>
          <w:sz w:val="24"/>
          <w:szCs w:val="24"/>
        </w:rPr>
        <w:t>día</w:t>
      </w:r>
      <w:r>
        <w:rPr>
          <w:rFonts w:ascii="Arial" w:hAnsi="Arial" w:cs="Arial"/>
          <w:sz w:val="24"/>
          <w:szCs w:val="24"/>
        </w:rPr>
        <w:t>.</w:t>
      </w:r>
    </w:p>
    <w:p w14:paraId="7005AD24" w14:textId="77777777" w:rsidR="00E86EC3" w:rsidRDefault="00E86EC3" w:rsidP="00E86EC3">
      <w:pPr>
        <w:spacing w:after="0"/>
        <w:jc w:val="both"/>
        <w:rPr>
          <w:rFonts w:ascii="Arial" w:hAnsi="Arial" w:cs="Arial"/>
          <w:sz w:val="24"/>
          <w:szCs w:val="24"/>
        </w:rPr>
      </w:pPr>
    </w:p>
    <w:p w14:paraId="4C4EAFBC" w14:textId="470742CF" w:rsidR="00AD0376" w:rsidRDefault="00AD0376" w:rsidP="00E86EC3">
      <w:pPr>
        <w:spacing w:after="0"/>
        <w:jc w:val="both"/>
        <w:rPr>
          <w:rFonts w:ascii="Arial" w:hAnsi="Arial" w:cs="Arial"/>
          <w:sz w:val="24"/>
          <w:szCs w:val="24"/>
        </w:rPr>
      </w:pPr>
      <w:r>
        <w:rPr>
          <w:rFonts w:ascii="Arial" w:hAnsi="Arial" w:cs="Arial"/>
          <w:b/>
          <w:bCs/>
          <w:sz w:val="24"/>
          <w:szCs w:val="24"/>
        </w:rPr>
        <w:t xml:space="preserve">Articulo 22.- </w:t>
      </w:r>
      <w:r w:rsidR="00E86EC3">
        <w:rPr>
          <w:rFonts w:ascii="Arial" w:hAnsi="Arial" w:cs="Arial"/>
          <w:sz w:val="24"/>
          <w:szCs w:val="24"/>
        </w:rPr>
        <w:t>L</w:t>
      </w:r>
      <w:r>
        <w:rPr>
          <w:rFonts w:ascii="Arial" w:hAnsi="Arial" w:cs="Arial"/>
          <w:sz w:val="24"/>
          <w:szCs w:val="24"/>
        </w:rPr>
        <w:t xml:space="preserve">as sesiones serán </w:t>
      </w:r>
      <w:r w:rsidR="00A63B86">
        <w:rPr>
          <w:rFonts w:ascii="Arial" w:hAnsi="Arial" w:cs="Arial"/>
          <w:sz w:val="24"/>
          <w:szCs w:val="24"/>
        </w:rPr>
        <w:t>válidas</w:t>
      </w:r>
      <w:r>
        <w:rPr>
          <w:rFonts w:ascii="Arial" w:hAnsi="Arial" w:cs="Arial"/>
          <w:sz w:val="24"/>
          <w:szCs w:val="24"/>
        </w:rPr>
        <w:t xml:space="preserve">, únicamente con la </w:t>
      </w:r>
      <w:r w:rsidR="00A63B86">
        <w:rPr>
          <w:rFonts w:ascii="Arial" w:hAnsi="Arial" w:cs="Arial"/>
          <w:sz w:val="24"/>
          <w:szCs w:val="24"/>
        </w:rPr>
        <w:t>asistencia</w:t>
      </w:r>
      <w:r>
        <w:rPr>
          <w:rFonts w:ascii="Arial" w:hAnsi="Arial" w:cs="Arial"/>
          <w:sz w:val="24"/>
          <w:szCs w:val="24"/>
        </w:rPr>
        <w:t xml:space="preserve"> de </w:t>
      </w:r>
      <w:r w:rsidR="00E86EC3">
        <w:rPr>
          <w:rFonts w:ascii="Arial" w:hAnsi="Arial" w:cs="Arial"/>
          <w:sz w:val="24"/>
          <w:szCs w:val="24"/>
        </w:rPr>
        <w:t>más</w:t>
      </w:r>
      <w:r>
        <w:rPr>
          <w:rFonts w:ascii="Arial" w:hAnsi="Arial" w:cs="Arial"/>
          <w:sz w:val="24"/>
          <w:szCs w:val="24"/>
        </w:rPr>
        <w:t xml:space="preserve"> de la mitad del comité y sus decisiones serán por mayoría simple, en caso de empate será el voto del presidente o su delegado el que decida con su voto de calidad.</w:t>
      </w:r>
    </w:p>
    <w:p w14:paraId="1F7E0C69" w14:textId="77777777" w:rsidR="00E86EC3" w:rsidRDefault="00E86EC3" w:rsidP="00E86EC3">
      <w:pPr>
        <w:spacing w:after="0"/>
        <w:jc w:val="both"/>
        <w:rPr>
          <w:rFonts w:ascii="Arial" w:hAnsi="Arial" w:cs="Arial"/>
          <w:sz w:val="24"/>
          <w:szCs w:val="24"/>
        </w:rPr>
      </w:pPr>
    </w:p>
    <w:p w14:paraId="5AA7462A" w14:textId="27B03D22" w:rsidR="00AD0376" w:rsidRDefault="00AD0376" w:rsidP="00E86EC3">
      <w:pPr>
        <w:spacing w:after="0"/>
        <w:jc w:val="both"/>
        <w:rPr>
          <w:rFonts w:ascii="Arial" w:hAnsi="Arial" w:cs="Arial"/>
          <w:sz w:val="24"/>
          <w:szCs w:val="24"/>
        </w:rPr>
      </w:pPr>
      <w:r>
        <w:rPr>
          <w:rFonts w:ascii="Arial" w:hAnsi="Arial" w:cs="Arial"/>
          <w:b/>
          <w:bCs/>
          <w:sz w:val="24"/>
          <w:szCs w:val="24"/>
        </w:rPr>
        <w:t>Articulo 23.-</w:t>
      </w:r>
      <w:r w:rsidR="00E86EC3">
        <w:rPr>
          <w:rFonts w:ascii="Arial" w:hAnsi="Arial" w:cs="Arial"/>
          <w:sz w:val="24"/>
          <w:szCs w:val="24"/>
        </w:rPr>
        <w:t xml:space="preserve"> A</w:t>
      </w:r>
      <w:r>
        <w:rPr>
          <w:rFonts w:ascii="Arial" w:hAnsi="Arial" w:cs="Arial"/>
          <w:sz w:val="24"/>
          <w:szCs w:val="24"/>
        </w:rPr>
        <w:t xml:space="preserve">l termino de cada sesión el secretario </w:t>
      </w:r>
      <w:r w:rsidR="00A63B86">
        <w:rPr>
          <w:rFonts w:ascii="Arial" w:hAnsi="Arial" w:cs="Arial"/>
          <w:sz w:val="24"/>
          <w:szCs w:val="24"/>
        </w:rPr>
        <w:t>levantará</w:t>
      </w:r>
      <w:r>
        <w:rPr>
          <w:rFonts w:ascii="Arial" w:hAnsi="Arial" w:cs="Arial"/>
          <w:sz w:val="24"/>
          <w:szCs w:val="24"/>
        </w:rPr>
        <w:t xml:space="preserve"> el acta de la sesión, con los acuerdos tomados y los puntos relevantes de esta, dicha acta será firmada por todos los que estuvieron </w:t>
      </w:r>
      <w:r w:rsidR="007F193B">
        <w:rPr>
          <w:rFonts w:ascii="Arial" w:hAnsi="Arial" w:cs="Arial"/>
          <w:sz w:val="24"/>
          <w:szCs w:val="24"/>
        </w:rPr>
        <w:t>presentes, en caso de no asistir el secretario, las funciones las tomara cualquier otro integrante del comité.</w:t>
      </w:r>
    </w:p>
    <w:p w14:paraId="2F25F8A6" w14:textId="77777777" w:rsidR="00E86EC3" w:rsidRDefault="00E86EC3" w:rsidP="00255733">
      <w:pPr>
        <w:spacing w:after="0"/>
        <w:jc w:val="both"/>
        <w:rPr>
          <w:rFonts w:ascii="Arial" w:hAnsi="Arial" w:cs="Arial"/>
          <w:sz w:val="24"/>
          <w:szCs w:val="24"/>
        </w:rPr>
      </w:pPr>
    </w:p>
    <w:p w14:paraId="58B25436" w14:textId="5BD3D3E2" w:rsidR="007F193B" w:rsidRDefault="007F193B" w:rsidP="007F193B">
      <w:pPr>
        <w:spacing w:after="0"/>
        <w:jc w:val="center"/>
        <w:rPr>
          <w:rFonts w:ascii="Arial" w:hAnsi="Arial" w:cs="Arial"/>
          <w:b/>
          <w:bCs/>
          <w:sz w:val="24"/>
          <w:szCs w:val="24"/>
        </w:rPr>
      </w:pPr>
      <w:r>
        <w:rPr>
          <w:rFonts w:ascii="Arial" w:hAnsi="Arial" w:cs="Arial"/>
          <w:b/>
          <w:bCs/>
          <w:sz w:val="24"/>
          <w:szCs w:val="24"/>
        </w:rPr>
        <w:t xml:space="preserve">CAPITULO II </w:t>
      </w:r>
    </w:p>
    <w:p w14:paraId="68745A98" w14:textId="5EC0D417" w:rsidR="007F193B" w:rsidRDefault="007F193B" w:rsidP="007F193B">
      <w:pPr>
        <w:spacing w:after="0"/>
        <w:jc w:val="center"/>
        <w:rPr>
          <w:rFonts w:ascii="Arial" w:hAnsi="Arial" w:cs="Arial"/>
          <w:b/>
          <w:bCs/>
          <w:sz w:val="24"/>
          <w:szCs w:val="24"/>
        </w:rPr>
      </w:pPr>
      <w:r>
        <w:rPr>
          <w:rFonts w:ascii="Arial" w:hAnsi="Arial" w:cs="Arial"/>
          <w:b/>
          <w:bCs/>
          <w:sz w:val="24"/>
          <w:szCs w:val="24"/>
        </w:rPr>
        <w:t>DE LOS CRITERIOS GENERALES</w:t>
      </w:r>
    </w:p>
    <w:p w14:paraId="269563C1" w14:textId="77777777" w:rsidR="00E86EC3" w:rsidRDefault="00E86EC3" w:rsidP="007F193B">
      <w:pPr>
        <w:spacing w:after="0"/>
        <w:jc w:val="center"/>
        <w:rPr>
          <w:rFonts w:ascii="Arial" w:hAnsi="Arial" w:cs="Arial"/>
          <w:b/>
          <w:bCs/>
          <w:sz w:val="24"/>
          <w:szCs w:val="24"/>
        </w:rPr>
      </w:pPr>
    </w:p>
    <w:p w14:paraId="7A88F5C2" w14:textId="77777777" w:rsidR="00750648" w:rsidRDefault="007F193B" w:rsidP="007F193B">
      <w:pPr>
        <w:spacing w:after="0"/>
        <w:jc w:val="both"/>
        <w:rPr>
          <w:rFonts w:ascii="Arial" w:hAnsi="Arial" w:cs="Arial"/>
          <w:sz w:val="24"/>
          <w:szCs w:val="24"/>
        </w:rPr>
      </w:pPr>
      <w:r>
        <w:rPr>
          <w:rFonts w:ascii="Arial" w:hAnsi="Arial" w:cs="Arial"/>
          <w:b/>
          <w:bCs/>
          <w:sz w:val="24"/>
          <w:szCs w:val="24"/>
        </w:rPr>
        <w:t xml:space="preserve">Articulo 24.- </w:t>
      </w:r>
      <w:r w:rsidRPr="007F193B">
        <w:rPr>
          <w:rFonts w:ascii="Arial" w:hAnsi="Arial" w:cs="Arial"/>
          <w:sz w:val="24"/>
          <w:szCs w:val="24"/>
        </w:rPr>
        <w:t xml:space="preserve">La obligación de elaborar los criterios generales recaerá en el Comité, por ser la autoridad con función de decisión en torno al derecho de acceso a la información. </w:t>
      </w:r>
    </w:p>
    <w:p w14:paraId="52061C3A" w14:textId="77777777" w:rsidR="00750648" w:rsidRDefault="007F193B" w:rsidP="007F193B">
      <w:pPr>
        <w:spacing w:after="0"/>
        <w:jc w:val="both"/>
        <w:rPr>
          <w:rFonts w:ascii="Arial" w:hAnsi="Arial" w:cs="Arial"/>
          <w:sz w:val="24"/>
          <w:szCs w:val="24"/>
        </w:rPr>
      </w:pPr>
      <w:r w:rsidRPr="007F193B">
        <w:rPr>
          <w:rFonts w:ascii="Arial" w:hAnsi="Arial" w:cs="Arial"/>
          <w:sz w:val="24"/>
          <w:szCs w:val="24"/>
        </w:rPr>
        <w:t xml:space="preserve">En la elaboración de los criterios, podrán participar emitiendo opinión técnica-jurídica, las dependencias a quienes corresponda el manejo y conservación directa de la información </w:t>
      </w:r>
    </w:p>
    <w:p w14:paraId="75B6EF1E" w14:textId="77777777" w:rsidR="00750648" w:rsidRDefault="007F193B" w:rsidP="007F193B">
      <w:pPr>
        <w:spacing w:after="0"/>
        <w:jc w:val="both"/>
        <w:rPr>
          <w:rFonts w:ascii="Arial" w:hAnsi="Arial" w:cs="Arial"/>
          <w:sz w:val="24"/>
          <w:szCs w:val="24"/>
        </w:rPr>
      </w:pPr>
      <w:r w:rsidRPr="007F193B">
        <w:rPr>
          <w:rFonts w:ascii="Arial" w:hAnsi="Arial" w:cs="Arial"/>
          <w:sz w:val="24"/>
          <w:szCs w:val="24"/>
        </w:rPr>
        <w:t xml:space="preserve">Los criterios generales constituyen disposiciones administrativas de observancia obligatoria para el Sujeto obligado. </w:t>
      </w:r>
    </w:p>
    <w:p w14:paraId="55FB79F3" w14:textId="4C209E15" w:rsidR="00750648" w:rsidRDefault="007F193B" w:rsidP="007F193B">
      <w:pPr>
        <w:spacing w:after="0"/>
        <w:jc w:val="both"/>
        <w:rPr>
          <w:rFonts w:ascii="Arial" w:hAnsi="Arial" w:cs="Arial"/>
          <w:sz w:val="24"/>
          <w:szCs w:val="24"/>
        </w:rPr>
      </w:pPr>
      <w:r w:rsidRPr="007F193B">
        <w:rPr>
          <w:rFonts w:ascii="Arial" w:hAnsi="Arial" w:cs="Arial"/>
          <w:sz w:val="24"/>
          <w:szCs w:val="24"/>
        </w:rPr>
        <w:t>En ningún caso, los criterios de clasificación suplirán la clasificación de información en lo particular.</w:t>
      </w:r>
    </w:p>
    <w:p w14:paraId="1A5D6399" w14:textId="77777777" w:rsidR="00E86EC3" w:rsidRDefault="00E86EC3" w:rsidP="007F193B">
      <w:pPr>
        <w:spacing w:after="0"/>
        <w:jc w:val="both"/>
        <w:rPr>
          <w:rFonts w:ascii="Arial" w:hAnsi="Arial" w:cs="Arial"/>
          <w:sz w:val="24"/>
          <w:szCs w:val="24"/>
        </w:rPr>
      </w:pPr>
    </w:p>
    <w:p w14:paraId="56B92F70" w14:textId="77777777" w:rsidR="00750648" w:rsidRDefault="007F193B" w:rsidP="007F193B">
      <w:pPr>
        <w:spacing w:after="0"/>
        <w:jc w:val="both"/>
        <w:rPr>
          <w:rFonts w:ascii="Arial" w:hAnsi="Arial" w:cs="Arial"/>
          <w:sz w:val="24"/>
          <w:szCs w:val="24"/>
        </w:rPr>
      </w:pPr>
      <w:r w:rsidRPr="00750648">
        <w:rPr>
          <w:rFonts w:ascii="Arial" w:hAnsi="Arial" w:cs="Arial"/>
          <w:b/>
          <w:bCs/>
          <w:sz w:val="24"/>
          <w:szCs w:val="24"/>
        </w:rPr>
        <w:t xml:space="preserve"> Artículo </w:t>
      </w:r>
      <w:r w:rsidR="00750648">
        <w:rPr>
          <w:rFonts w:ascii="Arial" w:hAnsi="Arial" w:cs="Arial"/>
          <w:b/>
          <w:bCs/>
          <w:sz w:val="24"/>
          <w:szCs w:val="24"/>
        </w:rPr>
        <w:t>25</w:t>
      </w:r>
      <w:r w:rsidR="00750648">
        <w:rPr>
          <w:rFonts w:ascii="Arial" w:hAnsi="Arial" w:cs="Arial"/>
          <w:sz w:val="24"/>
          <w:szCs w:val="24"/>
        </w:rPr>
        <w:t>.-</w:t>
      </w:r>
      <w:r w:rsidRPr="007F193B">
        <w:rPr>
          <w:rFonts w:ascii="Arial" w:hAnsi="Arial" w:cs="Arial"/>
          <w:sz w:val="24"/>
          <w:szCs w:val="24"/>
        </w:rPr>
        <w:t xml:space="preserve"> Para la emisión de los criterios, los comités observarán el siguiente Procedimiento:</w:t>
      </w:r>
    </w:p>
    <w:p w14:paraId="3DAA6F74" w14:textId="4E828949" w:rsidR="00750648" w:rsidRPr="00750648" w:rsidRDefault="007F193B" w:rsidP="00750648">
      <w:pPr>
        <w:pStyle w:val="Prrafodelista"/>
        <w:numPr>
          <w:ilvl w:val="0"/>
          <w:numId w:val="9"/>
        </w:numPr>
        <w:spacing w:after="0"/>
        <w:jc w:val="both"/>
        <w:rPr>
          <w:rFonts w:ascii="Arial" w:hAnsi="Arial" w:cs="Arial"/>
          <w:sz w:val="24"/>
          <w:szCs w:val="24"/>
        </w:rPr>
      </w:pPr>
      <w:r w:rsidRPr="00750648">
        <w:rPr>
          <w:rFonts w:ascii="Arial" w:hAnsi="Arial" w:cs="Arial"/>
          <w:sz w:val="24"/>
          <w:szCs w:val="24"/>
        </w:rPr>
        <w:lastRenderedPageBreak/>
        <w:t xml:space="preserve">El Comité, a propuesta de cualquiera de sus miembros, o en virtud de un anteproyecto de criterio emitido por las dependencias internas del Sujeto obligado, emitirá acuerdo por el que dictamina el inicio del análisis del criterio, mismo que deberá acatar lo establecido en el Reglamento. </w:t>
      </w:r>
    </w:p>
    <w:p w14:paraId="22780FD3" w14:textId="77777777" w:rsidR="00750648" w:rsidRDefault="007F193B" w:rsidP="00750648">
      <w:pPr>
        <w:pStyle w:val="Prrafodelista"/>
        <w:numPr>
          <w:ilvl w:val="0"/>
          <w:numId w:val="9"/>
        </w:numPr>
        <w:spacing w:after="0"/>
        <w:jc w:val="both"/>
        <w:rPr>
          <w:rFonts w:ascii="Arial" w:hAnsi="Arial" w:cs="Arial"/>
          <w:sz w:val="24"/>
          <w:szCs w:val="24"/>
        </w:rPr>
      </w:pPr>
      <w:r w:rsidRPr="00750648">
        <w:rPr>
          <w:rFonts w:ascii="Arial" w:hAnsi="Arial" w:cs="Arial"/>
          <w:sz w:val="24"/>
          <w:szCs w:val="24"/>
        </w:rPr>
        <w:t xml:space="preserve"> Iniciado el estudio del criterio, podrá requerirse la opinión técnica-jurídica, de las dependencias a quienes corresponda el manejo y conservación directa de la información; la que deberá ser presentada en el término de cinco días hábiles posteriores a la notificación de inicio de estudio, para el caso de que éste haya sido originado por propuesta de la dependencia, será omitida esta fase;</w:t>
      </w:r>
    </w:p>
    <w:p w14:paraId="5DC0DC71" w14:textId="77777777" w:rsidR="00750648" w:rsidRDefault="007F193B" w:rsidP="00750648">
      <w:pPr>
        <w:pStyle w:val="Prrafodelista"/>
        <w:numPr>
          <w:ilvl w:val="0"/>
          <w:numId w:val="9"/>
        </w:numPr>
        <w:spacing w:after="0"/>
        <w:jc w:val="both"/>
        <w:rPr>
          <w:rFonts w:ascii="Arial" w:hAnsi="Arial" w:cs="Arial"/>
          <w:sz w:val="24"/>
          <w:szCs w:val="24"/>
        </w:rPr>
      </w:pPr>
      <w:r w:rsidRPr="00750648">
        <w:rPr>
          <w:rFonts w:ascii="Arial" w:hAnsi="Arial" w:cs="Arial"/>
          <w:sz w:val="24"/>
          <w:szCs w:val="24"/>
        </w:rPr>
        <w:t xml:space="preserve"> El Comité, una vez recibido el anteproyecto u opinión técnica-jurídica, e iniciado el análisis, deberá emitir resolución del criterio, en un plazo no mayor a quince días hábiles; </w:t>
      </w:r>
    </w:p>
    <w:p w14:paraId="687BF120" w14:textId="77777777" w:rsidR="00750648" w:rsidRDefault="007F193B" w:rsidP="00750648">
      <w:pPr>
        <w:pStyle w:val="Prrafodelista"/>
        <w:numPr>
          <w:ilvl w:val="0"/>
          <w:numId w:val="9"/>
        </w:numPr>
        <w:spacing w:after="0"/>
        <w:jc w:val="both"/>
        <w:rPr>
          <w:rFonts w:ascii="Arial" w:hAnsi="Arial" w:cs="Arial"/>
          <w:sz w:val="24"/>
          <w:szCs w:val="24"/>
        </w:rPr>
      </w:pPr>
      <w:r w:rsidRPr="00750648">
        <w:rPr>
          <w:rFonts w:ascii="Arial" w:hAnsi="Arial" w:cs="Arial"/>
          <w:sz w:val="24"/>
          <w:szCs w:val="24"/>
        </w:rPr>
        <w:t xml:space="preserve">Emitido el criterio, será remitido a más tardar tres días hábiles al Órgano Garante para su autorización o aprobación; y </w:t>
      </w:r>
    </w:p>
    <w:p w14:paraId="74E993E6" w14:textId="672FB071" w:rsidR="00617DAA" w:rsidRDefault="007F193B" w:rsidP="00617DAA">
      <w:pPr>
        <w:pStyle w:val="Prrafodelista"/>
        <w:numPr>
          <w:ilvl w:val="0"/>
          <w:numId w:val="9"/>
        </w:numPr>
        <w:spacing w:after="0"/>
        <w:jc w:val="both"/>
        <w:rPr>
          <w:rFonts w:ascii="Arial" w:hAnsi="Arial" w:cs="Arial"/>
          <w:sz w:val="24"/>
          <w:szCs w:val="24"/>
        </w:rPr>
      </w:pPr>
      <w:r w:rsidRPr="00750648">
        <w:rPr>
          <w:rFonts w:ascii="Arial" w:hAnsi="Arial" w:cs="Arial"/>
          <w:sz w:val="24"/>
          <w:szCs w:val="24"/>
        </w:rPr>
        <w:t>Recibida la autorización del Órgano Garante, se generará su registro y publicación en un plazo no mayor a quince días hábiles</w:t>
      </w:r>
      <w:r w:rsidR="00750648">
        <w:rPr>
          <w:rFonts w:ascii="Arial" w:hAnsi="Arial" w:cs="Arial"/>
          <w:sz w:val="24"/>
          <w:szCs w:val="24"/>
        </w:rPr>
        <w:t>.</w:t>
      </w:r>
    </w:p>
    <w:p w14:paraId="2B90D4B1" w14:textId="77777777" w:rsidR="00750648" w:rsidRPr="00750648" w:rsidRDefault="00750648" w:rsidP="00750648">
      <w:pPr>
        <w:spacing w:after="0"/>
        <w:ind w:left="60"/>
        <w:jc w:val="both"/>
        <w:rPr>
          <w:rFonts w:ascii="Arial" w:hAnsi="Arial" w:cs="Arial"/>
          <w:sz w:val="24"/>
          <w:szCs w:val="24"/>
        </w:rPr>
      </w:pPr>
    </w:p>
    <w:p w14:paraId="691F6280" w14:textId="20B4CFE4" w:rsidR="00750648" w:rsidRDefault="00750648" w:rsidP="00750648">
      <w:pPr>
        <w:spacing w:after="0"/>
        <w:ind w:left="60"/>
        <w:jc w:val="center"/>
        <w:rPr>
          <w:rFonts w:ascii="Arial" w:hAnsi="Arial" w:cs="Arial"/>
          <w:b/>
          <w:bCs/>
          <w:sz w:val="24"/>
          <w:szCs w:val="24"/>
        </w:rPr>
      </w:pPr>
      <w:r>
        <w:rPr>
          <w:rFonts w:ascii="Arial" w:hAnsi="Arial" w:cs="Arial"/>
          <w:b/>
          <w:bCs/>
          <w:sz w:val="24"/>
          <w:szCs w:val="24"/>
        </w:rPr>
        <w:t>CAPITULO III</w:t>
      </w:r>
    </w:p>
    <w:p w14:paraId="53982E86" w14:textId="0BC2A181" w:rsidR="00750648" w:rsidRDefault="00750648" w:rsidP="00750648">
      <w:pPr>
        <w:spacing w:after="0"/>
        <w:ind w:left="60"/>
        <w:jc w:val="center"/>
        <w:rPr>
          <w:rFonts w:ascii="Arial" w:hAnsi="Arial" w:cs="Arial"/>
          <w:b/>
          <w:bCs/>
          <w:sz w:val="24"/>
          <w:szCs w:val="24"/>
        </w:rPr>
      </w:pPr>
      <w:r>
        <w:rPr>
          <w:rFonts w:ascii="Arial" w:hAnsi="Arial" w:cs="Arial"/>
          <w:b/>
          <w:bCs/>
          <w:sz w:val="24"/>
          <w:szCs w:val="24"/>
        </w:rPr>
        <w:t>CLASIFICACION DE LA INFORMACION.</w:t>
      </w:r>
    </w:p>
    <w:p w14:paraId="44BA78D3" w14:textId="77777777" w:rsidR="00E86EC3" w:rsidRDefault="00E86EC3" w:rsidP="00750648">
      <w:pPr>
        <w:spacing w:after="0"/>
        <w:ind w:left="60"/>
        <w:jc w:val="center"/>
        <w:rPr>
          <w:rFonts w:ascii="Arial" w:hAnsi="Arial" w:cs="Arial"/>
          <w:b/>
          <w:bCs/>
          <w:sz w:val="24"/>
          <w:szCs w:val="24"/>
        </w:rPr>
      </w:pPr>
    </w:p>
    <w:p w14:paraId="18452BAE" w14:textId="601E1CC8" w:rsidR="00750648" w:rsidRDefault="00750648" w:rsidP="00750648">
      <w:pPr>
        <w:spacing w:after="0"/>
        <w:ind w:left="60"/>
        <w:jc w:val="both"/>
        <w:rPr>
          <w:rFonts w:ascii="Arial" w:hAnsi="Arial" w:cs="Arial"/>
          <w:sz w:val="24"/>
          <w:szCs w:val="24"/>
        </w:rPr>
      </w:pPr>
      <w:r>
        <w:rPr>
          <w:rFonts w:ascii="Arial" w:hAnsi="Arial" w:cs="Arial"/>
          <w:b/>
          <w:bCs/>
          <w:sz w:val="24"/>
          <w:szCs w:val="24"/>
        </w:rPr>
        <w:t xml:space="preserve">Articulo 26.- </w:t>
      </w:r>
      <w:r w:rsidR="00D5168A">
        <w:rPr>
          <w:rFonts w:ascii="Arial" w:hAnsi="Arial" w:cs="Arial"/>
          <w:sz w:val="24"/>
          <w:szCs w:val="24"/>
        </w:rPr>
        <w:t>la clasificación de la información pública, consiste en el acto formal en el que el comité decide la característica de la información, concreta y especifica.</w:t>
      </w:r>
    </w:p>
    <w:p w14:paraId="7E430682" w14:textId="4F35A1DB" w:rsidR="00D5168A" w:rsidRDefault="00D5168A" w:rsidP="00750648">
      <w:pPr>
        <w:spacing w:after="0"/>
        <w:ind w:left="60"/>
        <w:jc w:val="both"/>
        <w:rPr>
          <w:rFonts w:ascii="Arial" w:hAnsi="Arial" w:cs="Arial"/>
          <w:sz w:val="24"/>
          <w:szCs w:val="24"/>
        </w:rPr>
      </w:pPr>
      <w:r>
        <w:rPr>
          <w:rFonts w:ascii="Arial" w:hAnsi="Arial" w:cs="Arial"/>
          <w:sz w:val="24"/>
          <w:szCs w:val="24"/>
        </w:rPr>
        <w:t>la clasificación se efectúa en forma oficiosa o a petición de alguna dependencia que maneje información susceptible de ser clasificada.</w:t>
      </w:r>
    </w:p>
    <w:p w14:paraId="060952FE" w14:textId="5BA7BD94" w:rsidR="00D5168A" w:rsidRDefault="00D5168A" w:rsidP="00750648">
      <w:pPr>
        <w:spacing w:after="0"/>
        <w:ind w:left="60"/>
        <w:jc w:val="both"/>
        <w:rPr>
          <w:rFonts w:ascii="Arial" w:hAnsi="Arial" w:cs="Arial"/>
          <w:sz w:val="24"/>
          <w:szCs w:val="24"/>
        </w:rPr>
      </w:pPr>
      <w:r>
        <w:rPr>
          <w:rFonts w:ascii="Arial" w:hAnsi="Arial" w:cs="Arial"/>
          <w:sz w:val="24"/>
          <w:szCs w:val="24"/>
        </w:rPr>
        <w:t>También puede ser mediante la solicitud de protección de información confidencial, por parte de los titulares de la información, o a través de las solicitudes de información.</w:t>
      </w:r>
    </w:p>
    <w:p w14:paraId="4D20B77F" w14:textId="748B8FF3" w:rsidR="00CA5742" w:rsidRPr="00D5168A" w:rsidRDefault="00CA5742" w:rsidP="00750648">
      <w:pPr>
        <w:spacing w:after="0"/>
        <w:ind w:left="60"/>
        <w:jc w:val="both"/>
        <w:rPr>
          <w:rFonts w:ascii="Arial" w:hAnsi="Arial" w:cs="Arial"/>
          <w:sz w:val="24"/>
          <w:szCs w:val="24"/>
        </w:rPr>
      </w:pPr>
      <w:r w:rsidRPr="00CA5742">
        <w:rPr>
          <w:rFonts w:ascii="Arial" w:hAnsi="Arial" w:cs="Arial"/>
          <w:sz w:val="24"/>
          <w:szCs w:val="24"/>
        </w:rPr>
        <w:t>Se podrá realizar mediante dos procedimientos:</w:t>
      </w:r>
    </w:p>
    <w:p w14:paraId="239FA7B9" w14:textId="3EF22BD7" w:rsidR="00CA5742" w:rsidRPr="00CA5742" w:rsidRDefault="00CA5742" w:rsidP="00CA5742">
      <w:pPr>
        <w:pStyle w:val="Prrafodelista"/>
        <w:numPr>
          <w:ilvl w:val="0"/>
          <w:numId w:val="10"/>
        </w:numPr>
        <w:spacing w:after="0"/>
        <w:jc w:val="both"/>
        <w:rPr>
          <w:rFonts w:ascii="Arial" w:hAnsi="Arial" w:cs="Arial"/>
          <w:sz w:val="24"/>
          <w:szCs w:val="24"/>
        </w:rPr>
      </w:pPr>
      <w:r w:rsidRPr="00CA5742">
        <w:rPr>
          <w:rFonts w:ascii="Arial" w:hAnsi="Arial" w:cs="Arial"/>
          <w:sz w:val="24"/>
          <w:szCs w:val="24"/>
        </w:rPr>
        <w:t>Procedimiento de clasificación inicial de la información; y</w:t>
      </w:r>
    </w:p>
    <w:p w14:paraId="0900B71D" w14:textId="40BA21E0" w:rsidR="00CA5742" w:rsidRDefault="00CA5742" w:rsidP="00CA5742">
      <w:pPr>
        <w:pStyle w:val="Prrafodelista"/>
        <w:numPr>
          <w:ilvl w:val="0"/>
          <w:numId w:val="10"/>
        </w:numPr>
        <w:spacing w:after="0"/>
        <w:jc w:val="both"/>
        <w:rPr>
          <w:rFonts w:ascii="Arial" w:hAnsi="Arial" w:cs="Arial"/>
          <w:sz w:val="24"/>
          <w:szCs w:val="24"/>
        </w:rPr>
      </w:pPr>
      <w:r w:rsidRPr="00CA5742">
        <w:rPr>
          <w:rFonts w:ascii="Arial" w:hAnsi="Arial" w:cs="Arial"/>
          <w:sz w:val="24"/>
          <w:szCs w:val="24"/>
        </w:rPr>
        <w:t xml:space="preserve"> Procedimiento de modificación de clasificación de la información. </w:t>
      </w:r>
    </w:p>
    <w:p w14:paraId="3FB26571" w14:textId="77777777" w:rsidR="00E86EC3" w:rsidRDefault="00E86EC3" w:rsidP="00E86EC3">
      <w:pPr>
        <w:pStyle w:val="Prrafodelista"/>
        <w:spacing w:after="0"/>
        <w:ind w:left="780"/>
        <w:jc w:val="both"/>
        <w:rPr>
          <w:rFonts w:ascii="Arial" w:hAnsi="Arial" w:cs="Arial"/>
          <w:sz w:val="24"/>
          <w:szCs w:val="24"/>
        </w:rPr>
      </w:pPr>
    </w:p>
    <w:p w14:paraId="7BA00C58" w14:textId="77777777" w:rsidR="004E446F" w:rsidRDefault="00CA5742" w:rsidP="00CA5742">
      <w:pPr>
        <w:spacing w:after="0"/>
        <w:ind w:left="60"/>
        <w:jc w:val="both"/>
        <w:rPr>
          <w:rFonts w:ascii="Arial" w:hAnsi="Arial" w:cs="Arial"/>
          <w:sz w:val="24"/>
          <w:szCs w:val="24"/>
        </w:rPr>
      </w:pPr>
      <w:r w:rsidRPr="00CA5742">
        <w:rPr>
          <w:rFonts w:ascii="Arial" w:hAnsi="Arial" w:cs="Arial"/>
          <w:b/>
          <w:bCs/>
          <w:sz w:val="24"/>
          <w:szCs w:val="24"/>
        </w:rPr>
        <w:t>Artículo 2</w:t>
      </w:r>
      <w:r w:rsidR="004E446F">
        <w:rPr>
          <w:rFonts w:ascii="Arial" w:hAnsi="Arial" w:cs="Arial"/>
          <w:b/>
          <w:bCs/>
          <w:sz w:val="24"/>
          <w:szCs w:val="24"/>
        </w:rPr>
        <w:t>7</w:t>
      </w:r>
      <w:r>
        <w:rPr>
          <w:rFonts w:ascii="Arial" w:hAnsi="Arial" w:cs="Arial"/>
          <w:sz w:val="24"/>
          <w:szCs w:val="24"/>
        </w:rPr>
        <w:t>.-</w:t>
      </w:r>
      <w:r w:rsidRPr="00CA5742">
        <w:rPr>
          <w:rFonts w:ascii="Arial" w:hAnsi="Arial" w:cs="Arial"/>
          <w:sz w:val="24"/>
          <w:szCs w:val="24"/>
        </w:rPr>
        <w:t xml:space="preserve"> El procedimiento de clasificación inicial de información pública se integra por las siguientes etapas:</w:t>
      </w:r>
    </w:p>
    <w:p w14:paraId="02173E5D" w14:textId="50C0164E" w:rsidR="004E446F" w:rsidRPr="004E446F" w:rsidRDefault="00CA5742" w:rsidP="004E446F">
      <w:pPr>
        <w:pStyle w:val="Prrafodelista"/>
        <w:numPr>
          <w:ilvl w:val="0"/>
          <w:numId w:val="11"/>
        </w:numPr>
        <w:spacing w:after="0"/>
        <w:jc w:val="both"/>
        <w:rPr>
          <w:rFonts w:ascii="Arial" w:hAnsi="Arial" w:cs="Arial"/>
          <w:sz w:val="24"/>
          <w:szCs w:val="24"/>
        </w:rPr>
      </w:pPr>
      <w:r w:rsidRPr="004E446F">
        <w:rPr>
          <w:rFonts w:ascii="Arial" w:hAnsi="Arial" w:cs="Arial"/>
          <w:sz w:val="24"/>
          <w:szCs w:val="24"/>
        </w:rPr>
        <w:t>Emisión de los criterios de clasificación, por parte del Comité;</w:t>
      </w:r>
    </w:p>
    <w:p w14:paraId="679383C6" w14:textId="73B4AD1A" w:rsidR="004E446F" w:rsidRDefault="00CA5742" w:rsidP="004E446F">
      <w:pPr>
        <w:pStyle w:val="Prrafodelista"/>
        <w:numPr>
          <w:ilvl w:val="0"/>
          <w:numId w:val="11"/>
        </w:numPr>
        <w:spacing w:after="0"/>
        <w:jc w:val="both"/>
        <w:rPr>
          <w:rFonts w:ascii="Arial" w:hAnsi="Arial" w:cs="Arial"/>
          <w:sz w:val="24"/>
          <w:szCs w:val="24"/>
        </w:rPr>
      </w:pPr>
      <w:r w:rsidRPr="004E446F">
        <w:rPr>
          <w:rFonts w:ascii="Arial" w:hAnsi="Arial" w:cs="Arial"/>
          <w:sz w:val="24"/>
          <w:szCs w:val="24"/>
        </w:rPr>
        <w:t xml:space="preserve">Autorización de los criterios de clasificación del Sujeto obligado, por parte el Órgano Garante; </w:t>
      </w:r>
    </w:p>
    <w:p w14:paraId="19283B90" w14:textId="77777777" w:rsidR="004E446F" w:rsidRDefault="00CA5742" w:rsidP="004E446F">
      <w:pPr>
        <w:pStyle w:val="Prrafodelista"/>
        <w:numPr>
          <w:ilvl w:val="0"/>
          <w:numId w:val="11"/>
        </w:numPr>
        <w:spacing w:after="0"/>
        <w:jc w:val="both"/>
        <w:rPr>
          <w:rFonts w:ascii="Arial" w:hAnsi="Arial" w:cs="Arial"/>
          <w:sz w:val="24"/>
          <w:szCs w:val="24"/>
        </w:rPr>
      </w:pPr>
      <w:r w:rsidRPr="004E446F">
        <w:rPr>
          <w:rFonts w:ascii="Arial" w:hAnsi="Arial" w:cs="Arial"/>
          <w:sz w:val="24"/>
          <w:szCs w:val="24"/>
        </w:rPr>
        <w:t xml:space="preserve">Registro de los criterios de clasificación del Sujeto obligado ante el Órgano Garante; y </w:t>
      </w:r>
    </w:p>
    <w:p w14:paraId="0676733F" w14:textId="7561A52B" w:rsidR="004E446F" w:rsidRDefault="00CA5742" w:rsidP="004E446F">
      <w:pPr>
        <w:pStyle w:val="Prrafodelista"/>
        <w:numPr>
          <w:ilvl w:val="0"/>
          <w:numId w:val="11"/>
        </w:numPr>
        <w:spacing w:after="0"/>
        <w:jc w:val="both"/>
        <w:rPr>
          <w:rFonts w:ascii="Arial" w:hAnsi="Arial" w:cs="Arial"/>
          <w:sz w:val="24"/>
          <w:szCs w:val="24"/>
        </w:rPr>
      </w:pPr>
      <w:r w:rsidRPr="004E446F">
        <w:rPr>
          <w:rFonts w:ascii="Arial" w:hAnsi="Arial" w:cs="Arial"/>
          <w:sz w:val="24"/>
          <w:szCs w:val="24"/>
        </w:rPr>
        <w:t xml:space="preserve">Clasificación particular de la información pública por el Comité. </w:t>
      </w:r>
    </w:p>
    <w:p w14:paraId="3E0A6406" w14:textId="77777777" w:rsidR="00E86EC3" w:rsidRDefault="00E86EC3" w:rsidP="00E86EC3">
      <w:pPr>
        <w:pStyle w:val="Prrafodelista"/>
        <w:spacing w:after="0"/>
        <w:ind w:left="840"/>
        <w:jc w:val="both"/>
        <w:rPr>
          <w:rFonts w:ascii="Arial" w:hAnsi="Arial" w:cs="Arial"/>
          <w:sz w:val="24"/>
          <w:szCs w:val="24"/>
        </w:rPr>
      </w:pPr>
    </w:p>
    <w:p w14:paraId="57642FFA" w14:textId="77777777" w:rsidR="004E446F" w:rsidRDefault="00CA5742" w:rsidP="004E446F">
      <w:pPr>
        <w:spacing w:after="0"/>
        <w:ind w:left="120"/>
        <w:jc w:val="both"/>
        <w:rPr>
          <w:rFonts w:ascii="Arial" w:hAnsi="Arial" w:cs="Arial"/>
          <w:sz w:val="24"/>
          <w:szCs w:val="24"/>
        </w:rPr>
      </w:pPr>
      <w:r w:rsidRPr="004E446F">
        <w:rPr>
          <w:rFonts w:ascii="Arial" w:hAnsi="Arial" w:cs="Arial"/>
          <w:b/>
          <w:bCs/>
          <w:sz w:val="24"/>
          <w:szCs w:val="24"/>
        </w:rPr>
        <w:t>Artículo 2</w:t>
      </w:r>
      <w:r w:rsidR="004E446F">
        <w:rPr>
          <w:rFonts w:ascii="Arial" w:hAnsi="Arial" w:cs="Arial"/>
          <w:b/>
          <w:bCs/>
          <w:sz w:val="24"/>
          <w:szCs w:val="24"/>
        </w:rPr>
        <w:t>8</w:t>
      </w:r>
      <w:r w:rsidRPr="004E446F">
        <w:rPr>
          <w:rFonts w:ascii="Arial" w:hAnsi="Arial" w:cs="Arial"/>
          <w:sz w:val="24"/>
          <w:szCs w:val="24"/>
        </w:rPr>
        <w:t xml:space="preserve">. Del procedimiento de modificación </w:t>
      </w:r>
    </w:p>
    <w:p w14:paraId="1A10976A" w14:textId="77777777" w:rsidR="004E446F" w:rsidRDefault="00CA5742" w:rsidP="004E446F">
      <w:pPr>
        <w:spacing w:after="0"/>
        <w:ind w:left="120"/>
        <w:jc w:val="both"/>
        <w:rPr>
          <w:rFonts w:ascii="Arial" w:hAnsi="Arial" w:cs="Arial"/>
          <w:sz w:val="24"/>
          <w:szCs w:val="24"/>
        </w:rPr>
      </w:pPr>
      <w:r w:rsidRPr="004E446F">
        <w:rPr>
          <w:rFonts w:ascii="Arial" w:hAnsi="Arial" w:cs="Arial"/>
          <w:sz w:val="24"/>
          <w:szCs w:val="24"/>
        </w:rPr>
        <w:t xml:space="preserve">El procedimiento de modificación de clasificación puede iniciarse: </w:t>
      </w:r>
    </w:p>
    <w:p w14:paraId="12E67D34" w14:textId="2F5DF3F5" w:rsidR="004E446F" w:rsidRPr="004E446F" w:rsidRDefault="00CA5742" w:rsidP="004E446F">
      <w:pPr>
        <w:pStyle w:val="Prrafodelista"/>
        <w:numPr>
          <w:ilvl w:val="0"/>
          <w:numId w:val="12"/>
        </w:numPr>
        <w:spacing w:after="0"/>
        <w:jc w:val="both"/>
        <w:rPr>
          <w:rFonts w:ascii="Arial" w:hAnsi="Arial" w:cs="Arial"/>
          <w:sz w:val="24"/>
          <w:szCs w:val="24"/>
        </w:rPr>
      </w:pPr>
      <w:r w:rsidRPr="004E446F">
        <w:rPr>
          <w:rFonts w:ascii="Arial" w:hAnsi="Arial" w:cs="Arial"/>
          <w:sz w:val="24"/>
          <w:szCs w:val="24"/>
        </w:rPr>
        <w:lastRenderedPageBreak/>
        <w:t xml:space="preserve">De oficio por el propio Sujeto obligado; o </w:t>
      </w:r>
    </w:p>
    <w:p w14:paraId="63BE554D" w14:textId="77777777" w:rsidR="004E446F" w:rsidRDefault="00CA5742" w:rsidP="004E446F">
      <w:pPr>
        <w:pStyle w:val="Prrafodelista"/>
        <w:numPr>
          <w:ilvl w:val="0"/>
          <w:numId w:val="12"/>
        </w:numPr>
        <w:spacing w:after="0"/>
        <w:jc w:val="both"/>
        <w:rPr>
          <w:rFonts w:ascii="Arial" w:hAnsi="Arial" w:cs="Arial"/>
          <w:sz w:val="24"/>
          <w:szCs w:val="24"/>
        </w:rPr>
      </w:pPr>
      <w:r w:rsidRPr="004E446F">
        <w:rPr>
          <w:rFonts w:ascii="Arial" w:hAnsi="Arial" w:cs="Arial"/>
          <w:sz w:val="24"/>
          <w:szCs w:val="24"/>
        </w:rPr>
        <w:t xml:space="preserve">Por resolución del Órgano Garante, con motivo de: </w:t>
      </w:r>
    </w:p>
    <w:p w14:paraId="54EB2EB4" w14:textId="77777777" w:rsidR="004E446F" w:rsidRDefault="00CA5742" w:rsidP="004E446F">
      <w:pPr>
        <w:pStyle w:val="Prrafodelista"/>
        <w:spacing w:after="0"/>
        <w:ind w:left="840"/>
        <w:jc w:val="both"/>
        <w:rPr>
          <w:rFonts w:ascii="Arial" w:hAnsi="Arial" w:cs="Arial"/>
          <w:sz w:val="24"/>
          <w:szCs w:val="24"/>
        </w:rPr>
      </w:pPr>
      <w:r w:rsidRPr="004E446F">
        <w:rPr>
          <w:rFonts w:ascii="Arial" w:hAnsi="Arial" w:cs="Arial"/>
          <w:sz w:val="24"/>
          <w:szCs w:val="24"/>
        </w:rPr>
        <w:t xml:space="preserve">a) Una revisión de clasificación, o </w:t>
      </w:r>
    </w:p>
    <w:p w14:paraId="58996B4A" w14:textId="77777777" w:rsidR="004E446F" w:rsidRDefault="00CA5742" w:rsidP="004E446F">
      <w:pPr>
        <w:pStyle w:val="Prrafodelista"/>
        <w:spacing w:after="0"/>
        <w:ind w:left="840"/>
        <w:jc w:val="both"/>
        <w:rPr>
          <w:rFonts w:ascii="Arial" w:hAnsi="Arial" w:cs="Arial"/>
          <w:sz w:val="24"/>
          <w:szCs w:val="24"/>
        </w:rPr>
      </w:pPr>
      <w:r w:rsidRPr="004E446F">
        <w:rPr>
          <w:rFonts w:ascii="Arial" w:hAnsi="Arial" w:cs="Arial"/>
          <w:sz w:val="24"/>
          <w:szCs w:val="24"/>
        </w:rPr>
        <w:t xml:space="preserve">b) Un recurso de revisión. </w:t>
      </w:r>
    </w:p>
    <w:p w14:paraId="65D782A7" w14:textId="2FAC0855" w:rsidR="004E446F" w:rsidRDefault="00CA5742" w:rsidP="004E446F">
      <w:pPr>
        <w:spacing w:after="0"/>
        <w:jc w:val="both"/>
        <w:rPr>
          <w:rFonts w:ascii="Arial" w:hAnsi="Arial" w:cs="Arial"/>
          <w:sz w:val="24"/>
          <w:szCs w:val="24"/>
        </w:rPr>
      </w:pPr>
      <w:r w:rsidRPr="004E446F">
        <w:rPr>
          <w:rFonts w:ascii="Arial" w:hAnsi="Arial" w:cs="Arial"/>
          <w:sz w:val="24"/>
          <w:szCs w:val="24"/>
        </w:rPr>
        <w:t xml:space="preserve">Toda modificación de clasificación debe tener como sustento la Ley, los lineamientos generales de clasificación del Órgano Garante y los criterios generales de clasificación del Municipio. </w:t>
      </w:r>
    </w:p>
    <w:p w14:paraId="75C869A9" w14:textId="77777777" w:rsidR="00E86EC3" w:rsidRDefault="00E86EC3" w:rsidP="004E446F">
      <w:pPr>
        <w:spacing w:after="0"/>
        <w:jc w:val="both"/>
        <w:rPr>
          <w:rFonts w:ascii="Arial" w:hAnsi="Arial" w:cs="Arial"/>
          <w:sz w:val="24"/>
          <w:szCs w:val="24"/>
        </w:rPr>
      </w:pPr>
    </w:p>
    <w:p w14:paraId="6DCBA824" w14:textId="77777777" w:rsidR="00E86EC3" w:rsidRDefault="00CA5742" w:rsidP="004E446F">
      <w:pPr>
        <w:spacing w:after="0"/>
        <w:jc w:val="both"/>
        <w:rPr>
          <w:rFonts w:ascii="Arial" w:hAnsi="Arial" w:cs="Arial"/>
          <w:sz w:val="24"/>
          <w:szCs w:val="24"/>
        </w:rPr>
      </w:pPr>
      <w:r w:rsidRPr="008F5450">
        <w:rPr>
          <w:rFonts w:ascii="Arial" w:hAnsi="Arial" w:cs="Arial"/>
          <w:b/>
          <w:bCs/>
          <w:sz w:val="24"/>
          <w:szCs w:val="24"/>
        </w:rPr>
        <w:t>Artículo 2</w:t>
      </w:r>
      <w:r w:rsidR="008F5450">
        <w:rPr>
          <w:rFonts w:ascii="Arial" w:hAnsi="Arial" w:cs="Arial"/>
          <w:b/>
          <w:bCs/>
          <w:sz w:val="24"/>
          <w:szCs w:val="24"/>
        </w:rPr>
        <w:t>9.-</w:t>
      </w:r>
      <w:r w:rsidRPr="004E446F">
        <w:rPr>
          <w:rFonts w:ascii="Arial" w:hAnsi="Arial" w:cs="Arial"/>
          <w:sz w:val="24"/>
          <w:szCs w:val="24"/>
        </w:rPr>
        <w:t>Toda clasificación de información deberá estar fundada y motivada, sujetándose a la ley, el reglamento, los lineamientos en la materia emitidos por el Órgano Garante y los criterios generales emitidos por el Comité de Clasificación y aprobados por el Órgano Garante.</w:t>
      </w:r>
    </w:p>
    <w:p w14:paraId="22C6FEB0" w14:textId="248A6EDC" w:rsidR="008F5450" w:rsidRDefault="00CA5742" w:rsidP="004E446F">
      <w:pPr>
        <w:spacing w:after="0"/>
        <w:jc w:val="both"/>
        <w:rPr>
          <w:rFonts w:ascii="Arial" w:hAnsi="Arial" w:cs="Arial"/>
          <w:sz w:val="24"/>
          <w:szCs w:val="24"/>
        </w:rPr>
      </w:pPr>
      <w:r w:rsidRPr="004E446F">
        <w:rPr>
          <w:rFonts w:ascii="Arial" w:hAnsi="Arial" w:cs="Arial"/>
          <w:sz w:val="24"/>
          <w:szCs w:val="24"/>
        </w:rPr>
        <w:t xml:space="preserve"> </w:t>
      </w:r>
    </w:p>
    <w:p w14:paraId="2BE5002B" w14:textId="2C083622" w:rsidR="00D5168A" w:rsidRDefault="00CA5742" w:rsidP="004E446F">
      <w:pPr>
        <w:spacing w:after="0"/>
        <w:jc w:val="both"/>
        <w:rPr>
          <w:rFonts w:ascii="Arial" w:hAnsi="Arial" w:cs="Arial"/>
          <w:sz w:val="24"/>
          <w:szCs w:val="24"/>
        </w:rPr>
      </w:pPr>
      <w:r w:rsidRPr="008F5450">
        <w:rPr>
          <w:rFonts w:ascii="Arial" w:hAnsi="Arial" w:cs="Arial"/>
          <w:b/>
          <w:bCs/>
          <w:sz w:val="24"/>
          <w:szCs w:val="24"/>
        </w:rPr>
        <w:t xml:space="preserve">Artículo </w:t>
      </w:r>
      <w:r w:rsidR="008F5450">
        <w:rPr>
          <w:rFonts w:ascii="Arial" w:hAnsi="Arial" w:cs="Arial"/>
          <w:b/>
          <w:bCs/>
          <w:sz w:val="24"/>
          <w:szCs w:val="24"/>
        </w:rPr>
        <w:t>30.-</w:t>
      </w:r>
      <w:r w:rsidRPr="004E446F">
        <w:rPr>
          <w:rFonts w:ascii="Arial" w:hAnsi="Arial" w:cs="Arial"/>
          <w:sz w:val="24"/>
          <w:szCs w:val="24"/>
        </w:rPr>
        <w:t xml:space="preserve"> El Sujeto obligado, a través del Comité de Clasificación, deberá efectuar revisiones de la clasificación de la información pública, cuando menos tres veces al año, es decir una cada cuatro meses.</w:t>
      </w:r>
    </w:p>
    <w:p w14:paraId="52118C5E" w14:textId="77777777" w:rsidR="00CD0332" w:rsidRDefault="00CD0332" w:rsidP="004E446F">
      <w:pPr>
        <w:spacing w:after="0"/>
        <w:jc w:val="both"/>
        <w:rPr>
          <w:rFonts w:ascii="Arial" w:hAnsi="Arial" w:cs="Arial"/>
          <w:sz w:val="24"/>
          <w:szCs w:val="24"/>
        </w:rPr>
      </w:pPr>
    </w:p>
    <w:p w14:paraId="3741F776" w14:textId="1359B9F0" w:rsidR="008F5450" w:rsidRDefault="008F5450" w:rsidP="008F5450">
      <w:pPr>
        <w:spacing w:after="0"/>
        <w:jc w:val="center"/>
        <w:rPr>
          <w:rFonts w:ascii="Arial" w:hAnsi="Arial" w:cs="Arial"/>
          <w:b/>
          <w:bCs/>
          <w:sz w:val="24"/>
          <w:szCs w:val="24"/>
        </w:rPr>
      </w:pPr>
      <w:r>
        <w:rPr>
          <w:rFonts w:ascii="Arial" w:hAnsi="Arial" w:cs="Arial"/>
          <w:b/>
          <w:bCs/>
          <w:sz w:val="24"/>
          <w:szCs w:val="24"/>
        </w:rPr>
        <w:t xml:space="preserve">TITULO CUARTO </w:t>
      </w:r>
    </w:p>
    <w:p w14:paraId="743EF251" w14:textId="54719262" w:rsidR="008F5450" w:rsidRDefault="008F5450" w:rsidP="008F5450">
      <w:pPr>
        <w:spacing w:after="0"/>
        <w:jc w:val="center"/>
        <w:rPr>
          <w:rFonts w:ascii="Arial" w:hAnsi="Arial" w:cs="Arial"/>
          <w:b/>
          <w:bCs/>
          <w:sz w:val="24"/>
          <w:szCs w:val="24"/>
        </w:rPr>
      </w:pPr>
      <w:r>
        <w:rPr>
          <w:rFonts w:ascii="Arial" w:hAnsi="Arial" w:cs="Arial"/>
          <w:b/>
          <w:bCs/>
          <w:sz w:val="24"/>
          <w:szCs w:val="24"/>
        </w:rPr>
        <w:t xml:space="preserve">DE LAS </w:t>
      </w:r>
      <w:r w:rsidR="00DD5A61">
        <w:rPr>
          <w:rFonts w:ascii="Arial" w:hAnsi="Arial" w:cs="Arial"/>
          <w:b/>
          <w:bCs/>
          <w:sz w:val="24"/>
          <w:szCs w:val="24"/>
        </w:rPr>
        <w:t>A</w:t>
      </w:r>
      <w:r>
        <w:rPr>
          <w:rFonts w:ascii="Arial" w:hAnsi="Arial" w:cs="Arial"/>
          <w:b/>
          <w:bCs/>
          <w:sz w:val="24"/>
          <w:szCs w:val="24"/>
        </w:rPr>
        <w:t>UTORIDADES MUNICIPALES</w:t>
      </w:r>
    </w:p>
    <w:p w14:paraId="4C2C9730" w14:textId="6DA0CEF5" w:rsidR="008F5450" w:rsidRDefault="008F5450" w:rsidP="008F5450">
      <w:pPr>
        <w:spacing w:after="0"/>
        <w:jc w:val="center"/>
        <w:rPr>
          <w:rFonts w:ascii="Arial" w:hAnsi="Arial" w:cs="Arial"/>
          <w:b/>
          <w:bCs/>
          <w:sz w:val="24"/>
          <w:szCs w:val="24"/>
        </w:rPr>
      </w:pPr>
      <w:r>
        <w:rPr>
          <w:rFonts w:ascii="Arial" w:hAnsi="Arial" w:cs="Arial"/>
          <w:b/>
          <w:bCs/>
          <w:sz w:val="24"/>
          <w:szCs w:val="24"/>
        </w:rPr>
        <w:t>CAPITULO I</w:t>
      </w:r>
    </w:p>
    <w:p w14:paraId="4D307754" w14:textId="38FE4C17" w:rsidR="008F5450" w:rsidRDefault="008F5450" w:rsidP="008F5450">
      <w:pPr>
        <w:spacing w:after="0"/>
        <w:jc w:val="center"/>
        <w:rPr>
          <w:rFonts w:ascii="Arial" w:hAnsi="Arial" w:cs="Arial"/>
          <w:b/>
          <w:bCs/>
          <w:sz w:val="24"/>
          <w:szCs w:val="24"/>
        </w:rPr>
      </w:pPr>
      <w:r>
        <w:rPr>
          <w:rFonts w:ascii="Arial" w:hAnsi="Arial" w:cs="Arial"/>
          <w:b/>
          <w:bCs/>
          <w:sz w:val="24"/>
          <w:szCs w:val="24"/>
        </w:rPr>
        <w:t>DE LA UNIDAD DE TRANSPARENCIA</w:t>
      </w:r>
    </w:p>
    <w:p w14:paraId="0EB9CE1F" w14:textId="77777777" w:rsidR="00E86EC3" w:rsidRDefault="00E86EC3" w:rsidP="008F5450">
      <w:pPr>
        <w:spacing w:after="0"/>
        <w:jc w:val="center"/>
        <w:rPr>
          <w:rFonts w:ascii="Arial" w:hAnsi="Arial" w:cs="Arial"/>
          <w:b/>
          <w:bCs/>
          <w:sz w:val="24"/>
          <w:szCs w:val="24"/>
        </w:rPr>
      </w:pPr>
    </w:p>
    <w:p w14:paraId="0776D78B" w14:textId="77777777" w:rsidR="00C93663" w:rsidRDefault="008F5450" w:rsidP="008F5450">
      <w:pPr>
        <w:spacing w:after="0"/>
        <w:jc w:val="both"/>
        <w:rPr>
          <w:rFonts w:ascii="Arial" w:hAnsi="Arial" w:cs="Arial"/>
          <w:sz w:val="24"/>
          <w:szCs w:val="24"/>
        </w:rPr>
      </w:pPr>
      <w:r>
        <w:rPr>
          <w:rFonts w:ascii="Arial" w:hAnsi="Arial" w:cs="Arial"/>
          <w:b/>
          <w:bCs/>
          <w:sz w:val="24"/>
          <w:szCs w:val="24"/>
        </w:rPr>
        <w:t xml:space="preserve">Articulo 31.- </w:t>
      </w:r>
      <w:r w:rsidRPr="008F5450">
        <w:rPr>
          <w:rFonts w:ascii="Arial" w:hAnsi="Arial" w:cs="Arial"/>
          <w:sz w:val="24"/>
          <w:szCs w:val="24"/>
        </w:rPr>
        <w:t xml:space="preserve">El Sujeto obligado, conforme a lo dispuesto por la Ley, contará con una Unidad de Transparencia y acceso a la Información Municipal (UT), para la recepción y trámite de solicitudes de información que les sean presentadas en los términos de la ley. </w:t>
      </w:r>
    </w:p>
    <w:p w14:paraId="345F7B61" w14:textId="6AE83E91" w:rsidR="00C93663" w:rsidRDefault="008F5450" w:rsidP="008F5450">
      <w:pPr>
        <w:spacing w:after="0"/>
        <w:jc w:val="both"/>
        <w:rPr>
          <w:rFonts w:ascii="Arial" w:hAnsi="Arial" w:cs="Arial"/>
          <w:sz w:val="24"/>
          <w:szCs w:val="24"/>
        </w:rPr>
      </w:pPr>
      <w:r w:rsidRPr="008F5450">
        <w:rPr>
          <w:rFonts w:ascii="Arial" w:hAnsi="Arial" w:cs="Arial"/>
          <w:sz w:val="24"/>
          <w:szCs w:val="24"/>
        </w:rPr>
        <w:t>La UT tendrá las atribuciones que establecen la ley y el reglamento de la ley</w:t>
      </w:r>
    </w:p>
    <w:p w14:paraId="6AB53D47" w14:textId="77777777" w:rsidR="00C93663" w:rsidRDefault="00C93663" w:rsidP="008F5450">
      <w:pPr>
        <w:spacing w:after="0"/>
        <w:jc w:val="both"/>
        <w:rPr>
          <w:rFonts w:ascii="Arial" w:hAnsi="Arial" w:cs="Arial"/>
          <w:sz w:val="24"/>
          <w:szCs w:val="24"/>
        </w:rPr>
      </w:pPr>
    </w:p>
    <w:p w14:paraId="5D463EE8" w14:textId="77777777" w:rsidR="00C93663" w:rsidRDefault="008F5450" w:rsidP="008F5450">
      <w:pPr>
        <w:spacing w:after="0"/>
        <w:jc w:val="both"/>
        <w:rPr>
          <w:rFonts w:ascii="Arial" w:hAnsi="Arial" w:cs="Arial"/>
          <w:sz w:val="24"/>
          <w:szCs w:val="24"/>
        </w:rPr>
      </w:pPr>
      <w:r w:rsidRPr="00C93663">
        <w:rPr>
          <w:rFonts w:ascii="Arial" w:hAnsi="Arial" w:cs="Arial"/>
          <w:b/>
          <w:bCs/>
          <w:sz w:val="24"/>
          <w:szCs w:val="24"/>
        </w:rPr>
        <w:t>Artículo 3</w:t>
      </w:r>
      <w:r w:rsidR="00C93663">
        <w:rPr>
          <w:rFonts w:ascii="Arial" w:hAnsi="Arial" w:cs="Arial"/>
          <w:b/>
          <w:bCs/>
          <w:sz w:val="24"/>
          <w:szCs w:val="24"/>
        </w:rPr>
        <w:t xml:space="preserve">2.- </w:t>
      </w:r>
      <w:r w:rsidRPr="008F5450">
        <w:rPr>
          <w:rFonts w:ascii="Arial" w:hAnsi="Arial" w:cs="Arial"/>
          <w:sz w:val="24"/>
          <w:szCs w:val="24"/>
        </w:rPr>
        <w:t>El Titular de la UT, tendrá las siguientes funciones de conformidad con la Ley General:</w:t>
      </w:r>
    </w:p>
    <w:p w14:paraId="0EB89FA8" w14:textId="5BD1A827" w:rsidR="00C93663" w:rsidRPr="00C93663" w:rsidRDefault="008F5450" w:rsidP="00C93663">
      <w:pPr>
        <w:pStyle w:val="Prrafodelista"/>
        <w:numPr>
          <w:ilvl w:val="0"/>
          <w:numId w:val="13"/>
        </w:numPr>
        <w:spacing w:after="0"/>
        <w:jc w:val="both"/>
        <w:rPr>
          <w:rFonts w:ascii="Arial" w:hAnsi="Arial" w:cs="Arial"/>
          <w:sz w:val="24"/>
          <w:szCs w:val="24"/>
        </w:rPr>
      </w:pPr>
      <w:r w:rsidRPr="00C93663">
        <w:rPr>
          <w:rFonts w:ascii="Arial" w:hAnsi="Arial" w:cs="Arial"/>
          <w:sz w:val="24"/>
          <w:szCs w:val="24"/>
        </w:rPr>
        <w:t xml:space="preserve">Recabar y difundir la información a que se refieren los Capítulos II, III, IV y V del Título Quinto de la Ley General, así como la correspondiente de la Ley Estatal, y propiciar que las dependencias Municipales la actualicen periódicamente, conforme la normatividad aplicable; </w:t>
      </w:r>
    </w:p>
    <w:p w14:paraId="7F920E16" w14:textId="77777777" w:rsidR="00C93663" w:rsidRDefault="008F5450" w:rsidP="00C93663">
      <w:pPr>
        <w:pStyle w:val="Prrafodelista"/>
        <w:numPr>
          <w:ilvl w:val="0"/>
          <w:numId w:val="13"/>
        </w:numPr>
        <w:spacing w:after="0"/>
        <w:jc w:val="both"/>
        <w:rPr>
          <w:rFonts w:ascii="Arial" w:hAnsi="Arial" w:cs="Arial"/>
          <w:sz w:val="24"/>
          <w:szCs w:val="24"/>
        </w:rPr>
      </w:pPr>
      <w:r w:rsidRPr="00C93663">
        <w:rPr>
          <w:rFonts w:ascii="Arial" w:hAnsi="Arial" w:cs="Arial"/>
          <w:sz w:val="24"/>
          <w:szCs w:val="24"/>
        </w:rPr>
        <w:t xml:space="preserve">Recibir y dar trámite a las solicitudes de acceso a la información; </w:t>
      </w:r>
    </w:p>
    <w:p w14:paraId="75B46743" w14:textId="77777777" w:rsidR="00C93663" w:rsidRDefault="008F5450" w:rsidP="00C93663">
      <w:pPr>
        <w:pStyle w:val="Prrafodelista"/>
        <w:numPr>
          <w:ilvl w:val="0"/>
          <w:numId w:val="13"/>
        </w:numPr>
        <w:spacing w:after="0"/>
        <w:jc w:val="both"/>
        <w:rPr>
          <w:rFonts w:ascii="Arial" w:hAnsi="Arial" w:cs="Arial"/>
          <w:sz w:val="24"/>
          <w:szCs w:val="24"/>
        </w:rPr>
      </w:pPr>
      <w:r w:rsidRPr="00C93663">
        <w:rPr>
          <w:rFonts w:ascii="Arial" w:hAnsi="Arial" w:cs="Arial"/>
          <w:sz w:val="24"/>
          <w:szCs w:val="24"/>
        </w:rPr>
        <w:t xml:space="preserve">Auxiliar a los particulares en la elaboración de solicitudes de acceso a la información y, en su caso, orientarlos sobre los sujetos obligados competentes conforme a la normatividad aplicable; </w:t>
      </w:r>
    </w:p>
    <w:p w14:paraId="6D5727F0" w14:textId="35F99A3A" w:rsidR="00C93663" w:rsidRDefault="008F5450" w:rsidP="00C93663">
      <w:pPr>
        <w:pStyle w:val="Prrafodelista"/>
        <w:numPr>
          <w:ilvl w:val="0"/>
          <w:numId w:val="13"/>
        </w:numPr>
        <w:spacing w:after="0"/>
        <w:jc w:val="both"/>
        <w:rPr>
          <w:rFonts w:ascii="Arial" w:hAnsi="Arial" w:cs="Arial"/>
          <w:sz w:val="24"/>
          <w:szCs w:val="24"/>
        </w:rPr>
      </w:pPr>
      <w:r w:rsidRPr="00C93663">
        <w:rPr>
          <w:rFonts w:ascii="Arial" w:hAnsi="Arial" w:cs="Arial"/>
          <w:sz w:val="24"/>
          <w:szCs w:val="24"/>
        </w:rPr>
        <w:t xml:space="preserve">Realizar los trámites internos necesarios para la atención de las solicitudes de acceso a la información; </w:t>
      </w:r>
    </w:p>
    <w:p w14:paraId="29158B97" w14:textId="3030DF14" w:rsidR="00C93663" w:rsidRDefault="008F5450" w:rsidP="00C93663">
      <w:pPr>
        <w:pStyle w:val="Prrafodelista"/>
        <w:numPr>
          <w:ilvl w:val="0"/>
          <w:numId w:val="13"/>
        </w:numPr>
        <w:spacing w:after="0"/>
        <w:jc w:val="both"/>
        <w:rPr>
          <w:rFonts w:ascii="Arial" w:hAnsi="Arial" w:cs="Arial"/>
          <w:sz w:val="24"/>
          <w:szCs w:val="24"/>
        </w:rPr>
      </w:pPr>
      <w:r w:rsidRPr="00C93663">
        <w:rPr>
          <w:rFonts w:ascii="Arial" w:hAnsi="Arial" w:cs="Arial"/>
          <w:sz w:val="24"/>
          <w:szCs w:val="24"/>
        </w:rPr>
        <w:t xml:space="preserve">Efectuar las notificaciones a los solicitantes; </w:t>
      </w:r>
    </w:p>
    <w:p w14:paraId="68A3CF3E" w14:textId="156F9078" w:rsidR="00C93663" w:rsidRDefault="008F5450" w:rsidP="00C93663">
      <w:pPr>
        <w:pStyle w:val="Prrafodelista"/>
        <w:numPr>
          <w:ilvl w:val="0"/>
          <w:numId w:val="13"/>
        </w:numPr>
        <w:spacing w:after="0"/>
        <w:jc w:val="both"/>
        <w:rPr>
          <w:rFonts w:ascii="Arial" w:hAnsi="Arial" w:cs="Arial"/>
          <w:sz w:val="24"/>
          <w:szCs w:val="24"/>
        </w:rPr>
      </w:pPr>
      <w:r w:rsidRPr="00C93663">
        <w:rPr>
          <w:rFonts w:ascii="Arial" w:hAnsi="Arial" w:cs="Arial"/>
          <w:sz w:val="24"/>
          <w:szCs w:val="24"/>
        </w:rPr>
        <w:lastRenderedPageBreak/>
        <w:t xml:space="preserve">Proponer al Comité los procedimientos internos que aseguren la mayor eficiencia en la gestión de las solicitudes de acceso a la información, conforme a la normatividad aplicable;  </w:t>
      </w:r>
    </w:p>
    <w:p w14:paraId="74B1FC67" w14:textId="34847956" w:rsidR="00C93663" w:rsidRDefault="008F5450" w:rsidP="00C93663">
      <w:pPr>
        <w:pStyle w:val="Prrafodelista"/>
        <w:numPr>
          <w:ilvl w:val="0"/>
          <w:numId w:val="13"/>
        </w:numPr>
        <w:spacing w:after="0"/>
        <w:jc w:val="both"/>
        <w:rPr>
          <w:rFonts w:ascii="Arial" w:hAnsi="Arial" w:cs="Arial"/>
          <w:sz w:val="24"/>
          <w:szCs w:val="24"/>
        </w:rPr>
      </w:pPr>
      <w:r w:rsidRPr="00C93663">
        <w:rPr>
          <w:rFonts w:ascii="Arial" w:hAnsi="Arial" w:cs="Arial"/>
          <w:sz w:val="24"/>
          <w:szCs w:val="24"/>
        </w:rPr>
        <w:t xml:space="preserve">Proponer personal habilitado que sea necesario para recibir y dar trámite a las solicitudes de acceso a la información; </w:t>
      </w:r>
    </w:p>
    <w:p w14:paraId="1223AB98" w14:textId="75CED42E" w:rsidR="00C93663" w:rsidRDefault="008F5450" w:rsidP="00C93663">
      <w:pPr>
        <w:pStyle w:val="Prrafodelista"/>
        <w:numPr>
          <w:ilvl w:val="0"/>
          <w:numId w:val="13"/>
        </w:numPr>
        <w:spacing w:after="0"/>
        <w:jc w:val="both"/>
        <w:rPr>
          <w:rFonts w:ascii="Arial" w:hAnsi="Arial" w:cs="Arial"/>
          <w:sz w:val="24"/>
          <w:szCs w:val="24"/>
        </w:rPr>
      </w:pPr>
      <w:r w:rsidRPr="00C93663">
        <w:rPr>
          <w:rFonts w:ascii="Arial" w:hAnsi="Arial" w:cs="Arial"/>
          <w:sz w:val="24"/>
          <w:szCs w:val="24"/>
        </w:rPr>
        <w:t xml:space="preserve">Llevar un registro de las solicitudes de acceso a la información, respuestas, resultados, costos de reproducción y envío; </w:t>
      </w:r>
    </w:p>
    <w:p w14:paraId="19DA73AF" w14:textId="3F22391C" w:rsidR="00C93663" w:rsidRDefault="008F5450" w:rsidP="00C93663">
      <w:pPr>
        <w:pStyle w:val="Prrafodelista"/>
        <w:numPr>
          <w:ilvl w:val="0"/>
          <w:numId w:val="13"/>
        </w:numPr>
        <w:spacing w:after="0"/>
        <w:jc w:val="both"/>
        <w:rPr>
          <w:rFonts w:ascii="Arial" w:hAnsi="Arial" w:cs="Arial"/>
          <w:sz w:val="24"/>
          <w:szCs w:val="24"/>
        </w:rPr>
      </w:pPr>
      <w:r w:rsidRPr="00C93663">
        <w:rPr>
          <w:rFonts w:ascii="Arial" w:hAnsi="Arial" w:cs="Arial"/>
          <w:sz w:val="24"/>
          <w:szCs w:val="24"/>
        </w:rPr>
        <w:t xml:space="preserve">Promover e implementar políticas de transparencia proactiva procurando su accesibilidad; </w:t>
      </w:r>
    </w:p>
    <w:p w14:paraId="3D614774" w14:textId="77777777" w:rsidR="00C93663" w:rsidRDefault="008F5450" w:rsidP="00C93663">
      <w:pPr>
        <w:pStyle w:val="Prrafodelista"/>
        <w:numPr>
          <w:ilvl w:val="0"/>
          <w:numId w:val="13"/>
        </w:numPr>
        <w:spacing w:after="0"/>
        <w:jc w:val="both"/>
        <w:rPr>
          <w:rFonts w:ascii="Arial" w:hAnsi="Arial" w:cs="Arial"/>
          <w:sz w:val="24"/>
          <w:szCs w:val="24"/>
        </w:rPr>
      </w:pPr>
      <w:r w:rsidRPr="00C93663">
        <w:rPr>
          <w:rFonts w:ascii="Arial" w:hAnsi="Arial" w:cs="Arial"/>
          <w:sz w:val="24"/>
          <w:szCs w:val="24"/>
        </w:rPr>
        <w:t xml:space="preserve">Fomentar la transparencia y accesibilidad al interior del sujeto obligado; </w:t>
      </w:r>
    </w:p>
    <w:p w14:paraId="439A320F" w14:textId="52681F60" w:rsidR="00C93663" w:rsidRDefault="008F5450" w:rsidP="00C93663">
      <w:pPr>
        <w:pStyle w:val="Prrafodelista"/>
        <w:numPr>
          <w:ilvl w:val="0"/>
          <w:numId w:val="13"/>
        </w:numPr>
        <w:spacing w:after="0"/>
        <w:jc w:val="both"/>
        <w:rPr>
          <w:rFonts w:ascii="Arial" w:hAnsi="Arial" w:cs="Arial"/>
          <w:sz w:val="24"/>
          <w:szCs w:val="24"/>
        </w:rPr>
      </w:pPr>
      <w:r w:rsidRPr="00C93663">
        <w:rPr>
          <w:rFonts w:ascii="Arial" w:hAnsi="Arial" w:cs="Arial"/>
          <w:sz w:val="24"/>
          <w:szCs w:val="24"/>
        </w:rPr>
        <w:t xml:space="preserve">Hacer del conocimiento de la instancia competente la probable responsabilidad por el incumplimiento de las obligaciones previstas en la Ley general y en las demás disposiciones aplicables, y </w:t>
      </w:r>
    </w:p>
    <w:p w14:paraId="6ECC8A81" w14:textId="24BF9CAA" w:rsidR="00C93663" w:rsidRDefault="008F5450" w:rsidP="00C93663">
      <w:pPr>
        <w:pStyle w:val="Prrafodelista"/>
        <w:numPr>
          <w:ilvl w:val="0"/>
          <w:numId w:val="13"/>
        </w:numPr>
        <w:spacing w:after="0"/>
        <w:jc w:val="both"/>
        <w:rPr>
          <w:rFonts w:ascii="Arial" w:hAnsi="Arial" w:cs="Arial"/>
          <w:sz w:val="24"/>
          <w:szCs w:val="24"/>
        </w:rPr>
      </w:pPr>
      <w:r w:rsidRPr="00C93663">
        <w:rPr>
          <w:rFonts w:ascii="Arial" w:hAnsi="Arial" w:cs="Arial"/>
          <w:sz w:val="24"/>
          <w:szCs w:val="24"/>
        </w:rPr>
        <w:t xml:space="preserve"> Las demás que se desprendan de la normatividad aplicable. </w:t>
      </w:r>
    </w:p>
    <w:p w14:paraId="65E9EF43" w14:textId="77777777" w:rsidR="00C93663" w:rsidRPr="00DD5A61" w:rsidRDefault="00C93663" w:rsidP="00DD5A61">
      <w:pPr>
        <w:spacing w:after="0"/>
        <w:ind w:left="60"/>
        <w:jc w:val="both"/>
        <w:rPr>
          <w:rFonts w:ascii="Arial" w:hAnsi="Arial" w:cs="Arial"/>
          <w:sz w:val="24"/>
          <w:szCs w:val="24"/>
        </w:rPr>
      </w:pPr>
    </w:p>
    <w:p w14:paraId="45DC052E" w14:textId="5A8CBE72" w:rsidR="00C93663" w:rsidRDefault="008F5450" w:rsidP="00C93663">
      <w:pPr>
        <w:spacing w:after="0"/>
        <w:ind w:left="60"/>
        <w:jc w:val="both"/>
        <w:rPr>
          <w:rFonts w:ascii="Arial" w:hAnsi="Arial" w:cs="Arial"/>
          <w:sz w:val="24"/>
          <w:szCs w:val="24"/>
        </w:rPr>
      </w:pPr>
      <w:r w:rsidRPr="00C93663">
        <w:rPr>
          <w:rFonts w:ascii="Arial" w:hAnsi="Arial" w:cs="Arial"/>
          <w:sz w:val="24"/>
          <w:szCs w:val="24"/>
        </w:rPr>
        <w:t xml:space="preserve">El Sujeto obligado promoverá acuerdos con instituciones públicas especializadas que pudieran auxiliarles a entregar las repuestas a solicitudes de información, en la lengua indígena, braille o cualquier formato accesible correspondiente en forma más eficiente. </w:t>
      </w:r>
    </w:p>
    <w:p w14:paraId="647304D6" w14:textId="77777777" w:rsidR="00C93663" w:rsidRDefault="00C93663" w:rsidP="00C93663">
      <w:pPr>
        <w:spacing w:after="0"/>
        <w:ind w:left="60"/>
        <w:jc w:val="both"/>
        <w:rPr>
          <w:rFonts w:ascii="Arial" w:hAnsi="Arial" w:cs="Arial"/>
          <w:sz w:val="24"/>
          <w:szCs w:val="24"/>
        </w:rPr>
      </w:pPr>
    </w:p>
    <w:p w14:paraId="664D29AE" w14:textId="3911E2CA" w:rsidR="00C93663" w:rsidRDefault="008F5450" w:rsidP="00C93663">
      <w:pPr>
        <w:spacing w:after="0"/>
        <w:ind w:left="60"/>
        <w:jc w:val="both"/>
        <w:rPr>
          <w:rFonts w:ascii="Arial" w:hAnsi="Arial" w:cs="Arial"/>
          <w:sz w:val="24"/>
          <w:szCs w:val="24"/>
        </w:rPr>
      </w:pPr>
      <w:r w:rsidRPr="00C93663">
        <w:rPr>
          <w:rFonts w:ascii="Arial" w:hAnsi="Arial" w:cs="Arial"/>
          <w:b/>
          <w:bCs/>
          <w:sz w:val="24"/>
          <w:szCs w:val="24"/>
        </w:rPr>
        <w:t>Artículo 3</w:t>
      </w:r>
      <w:r w:rsidR="00C93663">
        <w:rPr>
          <w:rFonts w:ascii="Arial" w:hAnsi="Arial" w:cs="Arial"/>
          <w:b/>
          <w:bCs/>
          <w:sz w:val="24"/>
          <w:szCs w:val="24"/>
        </w:rPr>
        <w:t>3</w:t>
      </w:r>
      <w:r w:rsidR="00C93663">
        <w:rPr>
          <w:rFonts w:ascii="Arial" w:hAnsi="Arial" w:cs="Arial"/>
          <w:sz w:val="24"/>
          <w:szCs w:val="24"/>
        </w:rPr>
        <w:t>.-</w:t>
      </w:r>
      <w:r w:rsidRPr="00C93663">
        <w:rPr>
          <w:rFonts w:ascii="Arial" w:hAnsi="Arial" w:cs="Arial"/>
          <w:sz w:val="24"/>
          <w:szCs w:val="24"/>
        </w:rPr>
        <w:t xml:space="preserve"> Cuando alguna dependencia municipal del Sujeto obligado, se </w:t>
      </w:r>
      <w:r w:rsidR="0092793A" w:rsidRPr="00C93663">
        <w:rPr>
          <w:rFonts w:ascii="Arial" w:hAnsi="Arial" w:cs="Arial"/>
          <w:sz w:val="24"/>
          <w:szCs w:val="24"/>
        </w:rPr>
        <w:t>negará</w:t>
      </w:r>
      <w:r w:rsidRPr="00C93663">
        <w:rPr>
          <w:rFonts w:ascii="Arial" w:hAnsi="Arial" w:cs="Arial"/>
          <w:sz w:val="24"/>
          <w:szCs w:val="24"/>
        </w:rPr>
        <w:t xml:space="preserve"> a colaborar con la UT, ésta dará aviso al superior jerárquico para que le ordene realizar sin demora las acciones conducentes. Cuando persista la negativa de colaboración, la UTIM lo hará del conocimiento de la autoridad competente para que ésta inicie, en su caso, el procedimiento de responsabilidad respectivo. </w:t>
      </w:r>
    </w:p>
    <w:p w14:paraId="7E36242A" w14:textId="77777777" w:rsidR="0092793A" w:rsidRDefault="0092793A" w:rsidP="00C93663">
      <w:pPr>
        <w:spacing w:after="0"/>
        <w:ind w:left="60"/>
        <w:jc w:val="both"/>
        <w:rPr>
          <w:rFonts w:ascii="Arial" w:hAnsi="Arial" w:cs="Arial"/>
          <w:sz w:val="24"/>
          <w:szCs w:val="24"/>
        </w:rPr>
      </w:pPr>
    </w:p>
    <w:p w14:paraId="0A0ED28B" w14:textId="7E1655B7" w:rsidR="00C93663" w:rsidRDefault="008F5450" w:rsidP="00C93663">
      <w:pPr>
        <w:spacing w:after="0"/>
        <w:ind w:left="60"/>
        <w:jc w:val="both"/>
        <w:rPr>
          <w:rFonts w:ascii="Arial" w:hAnsi="Arial" w:cs="Arial"/>
          <w:sz w:val="24"/>
          <w:szCs w:val="24"/>
        </w:rPr>
      </w:pPr>
      <w:r w:rsidRPr="00C93663">
        <w:rPr>
          <w:rFonts w:ascii="Arial" w:hAnsi="Arial" w:cs="Arial"/>
          <w:b/>
          <w:bCs/>
          <w:sz w:val="24"/>
          <w:szCs w:val="24"/>
        </w:rPr>
        <w:t>Artículo 3</w:t>
      </w:r>
      <w:r w:rsidR="00C93663">
        <w:rPr>
          <w:rFonts w:ascii="Arial" w:hAnsi="Arial" w:cs="Arial"/>
          <w:b/>
          <w:bCs/>
          <w:sz w:val="24"/>
          <w:szCs w:val="24"/>
        </w:rPr>
        <w:t xml:space="preserve">4.- </w:t>
      </w:r>
      <w:r w:rsidRPr="00C93663">
        <w:rPr>
          <w:rFonts w:ascii="Arial" w:hAnsi="Arial" w:cs="Arial"/>
          <w:sz w:val="24"/>
          <w:szCs w:val="24"/>
        </w:rPr>
        <w:t xml:space="preserve">La gestión interna y publicación de información fundamental será responsabilidad de la UT, así como del INFOMEX y demás sistemas de información que se implementen a nivel Federal y Estatal, con competencia municipal. </w:t>
      </w:r>
    </w:p>
    <w:p w14:paraId="39E3546D" w14:textId="77777777" w:rsidR="0092793A" w:rsidRDefault="0092793A" w:rsidP="00C93663">
      <w:pPr>
        <w:spacing w:after="0"/>
        <w:ind w:left="60"/>
        <w:jc w:val="both"/>
        <w:rPr>
          <w:rFonts w:ascii="Arial" w:hAnsi="Arial" w:cs="Arial"/>
          <w:sz w:val="24"/>
          <w:szCs w:val="24"/>
        </w:rPr>
      </w:pPr>
    </w:p>
    <w:p w14:paraId="159C2987" w14:textId="612AB8AE" w:rsidR="00C93663" w:rsidRDefault="008F5450" w:rsidP="00C93663">
      <w:pPr>
        <w:spacing w:after="0"/>
        <w:ind w:left="60"/>
        <w:jc w:val="both"/>
        <w:rPr>
          <w:rFonts w:ascii="Arial" w:hAnsi="Arial" w:cs="Arial"/>
          <w:sz w:val="24"/>
          <w:szCs w:val="24"/>
        </w:rPr>
      </w:pPr>
      <w:r w:rsidRPr="00C93663">
        <w:rPr>
          <w:rFonts w:ascii="Arial" w:hAnsi="Arial" w:cs="Arial"/>
          <w:b/>
          <w:bCs/>
          <w:sz w:val="24"/>
          <w:szCs w:val="24"/>
        </w:rPr>
        <w:t>Artículo 3</w:t>
      </w:r>
      <w:r w:rsidR="00C93663">
        <w:rPr>
          <w:rFonts w:ascii="Arial" w:hAnsi="Arial" w:cs="Arial"/>
          <w:b/>
          <w:bCs/>
          <w:sz w:val="24"/>
          <w:szCs w:val="24"/>
        </w:rPr>
        <w:t xml:space="preserve">5.- </w:t>
      </w:r>
      <w:r w:rsidRPr="00C93663">
        <w:rPr>
          <w:rFonts w:ascii="Arial" w:hAnsi="Arial" w:cs="Arial"/>
          <w:sz w:val="24"/>
          <w:szCs w:val="24"/>
        </w:rPr>
        <w:t>La UT deberá tener a disposición de todo el público la información de carácter fundamental con base en sus índices temáticos, mismos que deberán ser actualizados periódicamente sobre la información bajo su resguardo, los cuales dará a conocer por los medios a su alcance.</w:t>
      </w:r>
    </w:p>
    <w:p w14:paraId="3EFBD84F" w14:textId="77777777" w:rsidR="0092793A" w:rsidRDefault="0092793A" w:rsidP="00C93663">
      <w:pPr>
        <w:spacing w:after="0"/>
        <w:ind w:left="60"/>
        <w:jc w:val="both"/>
        <w:rPr>
          <w:rFonts w:ascii="Arial" w:hAnsi="Arial" w:cs="Arial"/>
          <w:sz w:val="24"/>
          <w:szCs w:val="24"/>
        </w:rPr>
      </w:pPr>
    </w:p>
    <w:p w14:paraId="72B87704" w14:textId="25A7A8EC" w:rsidR="008F5450" w:rsidRPr="00C93663" w:rsidRDefault="008F5450" w:rsidP="00C93663">
      <w:pPr>
        <w:spacing w:after="0"/>
        <w:ind w:left="60"/>
        <w:jc w:val="both"/>
        <w:rPr>
          <w:rFonts w:ascii="Arial" w:hAnsi="Arial" w:cs="Arial"/>
          <w:sz w:val="24"/>
          <w:szCs w:val="24"/>
        </w:rPr>
      </w:pPr>
      <w:r w:rsidRPr="00C93663">
        <w:rPr>
          <w:rFonts w:ascii="Arial" w:hAnsi="Arial" w:cs="Arial"/>
          <w:b/>
          <w:bCs/>
          <w:sz w:val="24"/>
          <w:szCs w:val="24"/>
        </w:rPr>
        <w:t>Artículo 3</w:t>
      </w:r>
      <w:r w:rsidR="006A0E99">
        <w:rPr>
          <w:rFonts w:ascii="Arial" w:hAnsi="Arial" w:cs="Arial"/>
          <w:b/>
          <w:bCs/>
          <w:sz w:val="24"/>
          <w:szCs w:val="24"/>
        </w:rPr>
        <w:t>6.-</w:t>
      </w:r>
      <w:r w:rsidRPr="00C93663">
        <w:rPr>
          <w:rFonts w:ascii="Arial" w:hAnsi="Arial" w:cs="Arial"/>
          <w:sz w:val="24"/>
          <w:szCs w:val="24"/>
        </w:rPr>
        <w:t xml:space="preserve"> La UT dispondrá de los recursos humanos, materiales y técnicos que sean necesarios para el desempeño de sus actividades. El Titular para ejercer su cargo, deberá cumplir con los requisitos establecidos en el presente reglamento, y demás ordenamientos aplicables en la materia</w:t>
      </w:r>
      <w:r w:rsidR="00CD0332">
        <w:rPr>
          <w:rFonts w:ascii="Arial" w:hAnsi="Arial" w:cs="Arial"/>
          <w:sz w:val="24"/>
          <w:szCs w:val="24"/>
        </w:rPr>
        <w:t>.</w:t>
      </w:r>
    </w:p>
    <w:p w14:paraId="6A981377" w14:textId="77777777" w:rsidR="00750648" w:rsidRPr="008F5450" w:rsidRDefault="00750648" w:rsidP="00750648">
      <w:pPr>
        <w:spacing w:after="0"/>
        <w:ind w:left="60"/>
        <w:jc w:val="center"/>
        <w:rPr>
          <w:rFonts w:ascii="Arial" w:hAnsi="Arial" w:cs="Arial"/>
          <w:sz w:val="24"/>
          <w:szCs w:val="24"/>
        </w:rPr>
      </w:pPr>
    </w:p>
    <w:p w14:paraId="5FCB07F4" w14:textId="25CE28C2" w:rsidR="00617DAA" w:rsidRDefault="00CD0332" w:rsidP="00CD0332">
      <w:pPr>
        <w:spacing w:after="0"/>
        <w:jc w:val="center"/>
        <w:rPr>
          <w:rFonts w:ascii="Arial" w:hAnsi="Arial" w:cs="Arial"/>
          <w:b/>
          <w:bCs/>
          <w:sz w:val="24"/>
          <w:szCs w:val="24"/>
        </w:rPr>
      </w:pPr>
      <w:r>
        <w:rPr>
          <w:rFonts w:ascii="Arial" w:hAnsi="Arial" w:cs="Arial"/>
          <w:b/>
          <w:bCs/>
          <w:sz w:val="24"/>
          <w:szCs w:val="24"/>
        </w:rPr>
        <w:t xml:space="preserve">CAPITULO II </w:t>
      </w:r>
    </w:p>
    <w:p w14:paraId="70FE61F5" w14:textId="298F429B" w:rsidR="00CD0332" w:rsidRDefault="00CD0332" w:rsidP="00CD0332">
      <w:pPr>
        <w:spacing w:after="0"/>
        <w:jc w:val="center"/>
        <w:rPr>
          <w:rFonts w:ascii="Arial" w:hAnsi="Arial" w:cs="Arial"/>
          <w:b/>
          <w:bCs/>
          <w:sz w:val="24"/>
          <w:szCs w:val="24"/>
        </w:rPr>
      </w:pPr>
      <w:r>
        <w:rPr>
          <w:rFonts w:ascii="Arial" w:hAnsi="Arial" w:cs="Arial"/>
          <w:b/>
          <w:bCs/>
          <w:sz w:val="24"/>
          <w:szCs w:val="24"/>
        </w:rPr>
        <w:t xml:space="preserve">DE LAS DEPENDENCIAS MUNICIPALES </w:t>
      </w:r>
    </w:p>
    <w:p w14:paraId="77FB0F58" w14:textId="75889768" w:rsidR="00CD0332" w:rsidRDefault="00CD0332" w:rsidP="00CD0332">
      <w:pPr>
        <w:spacing w:after="0"/>
        <w:jc w:val="both"/>
        <w:rPr>
          <w:rFonts w:ascii="Arial" w:hAnsi="Arial" w:cs="Arial"/>
          <w:sz w:val="24"/>
          <w:szCs w:val="24"/>
        </w:rPr>
      </w:pPr>
    </w:p>
    <w:p w14:paraId="37F97E96" w14:textId="476443FA" w:rsidR="00CD0332" w:rsidRDefault="00CD0332" w:rsidP="00CD0332">
      <w:pPr>
        <w:spacing w:after="0"/>
        <w:jc w:val="both"/>
        <w:rPr>
          <w:rFonts w:ascii="Arial" w:hAnsi="Arial" w:cs="Arial"/>
          <w:sz w:val="24"/>
          <w:szCs w:val="24"/>
        </w:rPr>
      </w:pPr>
      <w:r>
        <w:rPr>
          <w:rFonts w:ascii="Arial" w:hAnsi="Arial" w:cs="Arial"/>
          <w:b/>
          <w:bCs/>
          <w:sz w:val="24"/>
          <w:szCs w:val="24"/>
        </w:rPr>
        <w:lastRenderedPageBreak/>
        <w:t xml:space="preserve">Articulo 37.- </w:t>
      </w:r>
      <w:r w:rsidRPr="00CD0332">
        <w:rPr>
          <w:rFonts w:ascii="Arial" w:hAnsi="Arial" w:cs="Arial"/>
          <w:sz w:val="24"/>
          <w:szCs w:val="24"/>
        </w:rPr>
        <w:t>Las Dependencias</w:t>
      </w:r>
      <w:r>
        <w:rPr>
          <w:rFonts w:ascii="Arial" w:hAnsi="Arial" w:cs="Arial"/>
          <w:sz w:val="24"/>
          <w:szCs w:val="24"/>
        </w:rPr>
        <w:t xml:space="preserve">, áreas y demás direcciones </w:t>
      </w:r>
      <w:r w:rsidRPr="00CD0332">
        <w:rPr>
          <w:rFonts w:ascii="Arial" w:hAnsi="Arial" w:cs="Arial"/>
          <w:sz w:val="24"/>
          <w:szCs w:val="24"/>
        </w:rPr>
        <w:t>Municipales del Sujeto obligado, serán responsables de la remisión de la información fundamental a la UT, para su puntual publicación.</w:t>
      </w:r>
    </w:p>
    <w:p w14:paraId="59C75DC7" w14:textId="77777777" w:rsidR="00CD0332" w:rsidRDefault="00CD0332" w:rsidP="00CD0332">
      <w:pPr>
        <w:spacing w:after="0"/>
        <w:jc w:val="both"/>
        <w:rPr>
          <w:rFonts w:ascii="Arial" w:hAnsi="Arial" w:cs="Arial"/>
          <w:sz w:val="24"/>
          <w:szCs w:val="24"/>
        </w:rPr>
      </w:pPr>
      <w:r w:rsidRPr="00CD0332">
        <w:rPr>
          <w:rFonts w:ascii="Arial" w:hAnsi="Arial" w:cs="Arial"/>
          <w:sz w:val="24"/>
          <w:szCs w:val="24"/>
        </w:rPr>
        <w:t xml:space="preserve"> De igual forma, son responsables del contenido de las respuestas y envío de información que se genere en su área con motivo de los procedimientos de solicitud </w:t>
      </w:r>
    </w:p>
    <w:p w14:paraId="60D2596F" w14:textId="5EA61428" w:rsidR="00CD0332" w:rsidRDefault="00CD0332" w:rsidP="00CD0332">
      <w:pPr>
        <w:spacing w:after="0"/>
        <w:jc w:val="both"/>
        <w:rPr>
          <w:rFonts w:ascii="Arial" w:hAnsi="Arial" w:cs="Arial"/>
          <w:sz w:val="24"/>
          <w:szCs w:val="24"/>
        </w:rPr>
      </w:pPr>
      <w:r w:rsidRPr="00CD0332">
        <w:rPr>
          <w:rFonts w:ascii="Arial" w:hAnsi="Arial" w:cs="Arial"/>
          <w:sz w:val="24"/>
          <w:szCs w:val="24"/>
        </w:rPr>
        <w:t>de protección de información confidencial y solicitud de información.</w:t>
      </w:r>
    </w:p>
    <w:p w14:paraId="24602AFC" w14:textId="77777777" w:rsidR="0092793A" w:rsidRDefault="0092793A" w:rsidP="00CD0332">
      <w:pPr>
        <w:spacing w:after="0"/>
        <w:jc w:val="both"/>
        <w:rPr>
          <w:rFonts w:ascii="Arial" w:hAnsi="Arial" w:cs="Arial"/>
          <w:sz w:val="24"/>
          <w:szCs w:val="24"/>
        </w:rPr>
      </w:pPr>
    </w:p>
    <w:p w14:paraId="1425551D" w14:textId="0CC69DD0" w:rsidR="00CD0332" w:rsidRDefault="00CD0332" w:rsidP="00CD0332">
      <w:pPr>
        <w:spacing w:after="0"/>
        <w:jc w:val="both"/>
        <w:rPr>
          <w:rFonts w:ascii="Arial" w:hAnsi="Arial" w:cs="Arial"/>
          <w:sz w:val="24"/>
          <w:szCs w:val="24"/>
        </w:rPr>
      </w:pPr>
      <w:r w:rsidRPr="00CD0332">
        <w:rPr>
          <w:rFonts w:ascii="Arial" w:hAnsi="Arial" w:cs="Arial"/>
          <w:b/>
          <w:bCs/>
          <w:sz w:val="24"/>
          <w:szCs w:val="24"/>
        </w:rPr>
        <w:t xml:space="preserve"> Artículo 38.</w:t>
      </w:r>
      <w:r>
        <w:rPr>
          <w:rFonts w:ascii="Arial" w:hAnsi="Arial" w:cs="Arial"/>
          <w:sz w:val="24"/>
          <w:szCs w:val="24"/>
        </w:rPr>
        <w:t>-</w:t>
      </w:r>
      <w:r w:rsidRPr="00CD0332">
        <w:rPr>
          <w:rFonts w:ascii="Arial" w:hAnsi="Arial" w:cs="Arial"/>
          <w:sz w:val="24"/>
          <w:szCs w:val="24"/>
        </w:rPr>
        <w:t>Dentro de las dependencias y demás áreas del Sujeto obligado, se deberá contar con un Enlace que se vincule con la UT, debiendo ser designado por el titular del área generadora o poseedora de la información pública, de acuerdo a sus necesidades administrativas y operativas, sin que sea impedimento que el mismo titular pueda llevar a cabo la tarea del Enlace; dicha designación podrá ser realizada por quien supla al titular de la dependencia.</w:t>
      </w:r>
    </w:p>
    <w:p w14:paraId="3AA0FDFE" w14:textId="77777777" w:rsidR="00CD0332" w:rsidRPr="00CD0332" w:rsidRDefault="00CD0332" w:rsidP="00CD0332">
      <w:pPr>
        <w:spacing w:after="0"/>
        <w:jc w:val="both"/>
        <w:rPr>
          <w:rFonts w:ascii="Arial" w:hAnsi="Arial" w:cs="Arial"/>
          <w:sz w:val="24"/>
          <w:szCs w:val="24"/>
        </w:rPr>
      </w:pPr>
    </w:p>
    <w:p w14:paraId="7CFE1B3B" w14:textId="426F1CA5" w:rsidR="00D52399" w:rsidRDefault="00CD0332" w:rsidP="00CD0332">
      <w:pPr>
        <w:spacing w:after="0"/>
        <w:jc w:val="center"/>
        <w:rPr>
          <w:rFonts w:ascii="Arial" w:hAnsi="Arial" w:cs="Arial"/>
          <w:b/>
          <w:bCs/>
          <w:sz w:val="24"/>
          <w:szCs w:val="24"/>
        </w:rPr>
      </w:pPr>
      <w:r>
        <w:rPr>
          <w:rFonts w:ascii="Arial" w:hAnsi="Arial" w:cs="Arial"/>
          <w:b/>
          <w:bCs/>
          <w:sz w:val="24"/>
          <w:szCs w:val="24"/>
        </w:rPr>
        <w:t xml:space="preserve">TITULO QUINTO </w:t>
      </w:r>
    </w:p>
    <w:p w14:paraId="3BAABECF" w14:textId="7483D268" w:rsidR="00CD0332" w:rsidRDefault="00CD0332" w:rsidP="00CD0332">
      <w:pPr>
        <w:spacing w:after="0"/>
        <w:jc w:val="center"/>
        <w:rPr>
          <w:rFonts w:ascii="Arial" w:hAnsi="Arial" w:cs="Arial"/>
          <w:b/>
          <w:bCs/>
          <w:sz w:val="24"/>
          <w:szCs w:val="24"/>
        </w:rPr>
      </w:pPr>
      <w:r>
        <w:rPr>
          <w:rFonts w:ascii="Arial" w:hAnsi="Arial" w:cs="Arial"/>
          <w:b/>
          <w:bCs/>
          <w:sz w:val="24"/>
          <w:szCs w:val="24"/>
        </w:rPr>
        <w:t>CAPITULO I</w:t>
      </w:r>
    </w:p>
    <w:p w14:paraId="002BDFC3" w14:textId="185DC0F8" w:rsidR="00CD0332" w:rsidRDefault="00CD0332" w:rsidP="00CD0332">
      <w:pPr>
        <w:spacing w:after="0"/>
        <w:jc w:val="center"/>
        <w:rPr>
          <w:rFonts w:ascii="Arial" w:hAnsi="Arial" w:cs="Arial"/>
          <w:b/>
          <w:bCs/>
          <w:sz w:val="24"/>
          <w:szCs w:val="24"/>
        </w:rPr>
      </w:pPr>
      <w:r>
        <w:rPr>
          <w:rFonts w:ascii="Arial" w:hAnsi="Arial" w:cs="Arial"/>
          <w:b/>
          <w:bCs/>
          <w:sz w:val="24"/>
          <w:szCs w:val="24"/>
        </w:rPr>
        <w:t>DE LA INFORMACION</w:t>
      </w:r>
      <w:r w:rsidR="00560518">
        <w:rPr>
          <w:rFonts w:ascii="Arial" w:hAnsi="Arial" w:cs="Arial"/>
          <w:b/>
          <w:bCs/>
          <w:sz w:val="24"/>
          <w:szCs w:val="24"/>
        </w:rPr>
        <w:t xml:space="preserve"> GENERAL</w:t>
      </w:r>
    </w:p>
    <w:p w14:paraId="5FC09F24" w14:textId="77777777" w:rsidR="0092793A" w:rsidRDefault="0092793A" w:rsidP="00CD0332">
      <w:pPr>
        <w:spacing w:after="0"/>
        <w:jc w:val="center"/>
        <w:rPr>
          <w:rFonts w:ascii="Arial" w:hAnsi="Arial" w:cs="Arial"/>
          <w:b/>
          <w:bCs/>
          <w:sz w:val="24"/>
          <w:szCs w:val="24"/>
        </w:rPr>
      </w:pPr>
    </w:p>
    <w:p w14:paraId="2E19BE36" w14:textId="77777777" w:rsidR="0092793A" w:rsidRDefault="00CD0332" w:rsidP="00CD0332">
      <w:pPr>
        <w:spacing w:after="0"/>
        <w:jc w:val="both"/>
        <w:rPr>
          <w:rFonts w:ascii="Arial" w:hAnsi="Arial" w:cs="Arial"/>
          <w:sz w:val="24"/>
          <w:szCs w:val="24"/>
        </w:rPr>
      </w:pPr>
      <w:r>
        <w:rPr>
          <w:rFonts w:ascii="Arial" w:hAnsi="Arial" w:cs="Arial"/>
          <w:b/>
          <w:bCs/>
          <w:sz w:val="24"/>
          <w:szCs w:val="24"/>
        </w:rPr>
        <w:t>Articulo 39</w:t>
      </w:r>
      <w:r w:rsidRPr="00CD0332">
        <w:rPr>
          <w:rFonts w:ascii="Arial" w:hAnsi="Arial" w:cs="Arial"/>
          <w:sz w:val="24"/>
          <w:szCs w:val="24"/>
        </w:rPr>
        <w:t>.- Por regla general toda la información que genere las dependencias de este Municipio es de libre acceso, salvo aquella que se clasifique como reservada o confidencial previsto en la Ley y demás disposiciones legales aplicables.</w:t>
      </w:r>
    </w:p>
    <w:p w14:paraId="1A909F72" w14:textId="7BA618FE" w:rsidR="00735DC8" w:rsidRDefault="00CD0332" w:rsidP="00CD0332">
      <w:pPr>
        <w:spacing w:after="0"/>
        <w:jc w:val="both"/>
        <w:rPr>
          <w:rFonts w:ascii="Arial" w:hAnsi="Arial" w:cs="Arial"/>
          <w:sz w:val="24"/>
          <w:szCs w:val="24"/>
        </w:rPr>
      </w:pPr>
      <w:r w:rsidRPr="00CD0332">
        <w:rPr>
          <w:rFonts w:ascii="Arial" w:hAnsi="Arial" w:cs="Arial"/>
          <w:sz w:val="24"/>
          <w:szCs w:val="24"/>
        </w:rPr>
        <w:t xml:space="preserve"> </w:t>
      </w:r>
    </w:p>
    <w:p w14:paraId="411E67D7" w14:textId="2CA2F3DC" w:rsidR="00735DC8" w:rsidRDefault="00CD0332" w:rsidP="00CD0332">
      <w:pPr>
        <w:spacing w:after="0"/>
        <w:jc w:val="both"/>
        <w:rPr>
          <w:rFonts w:ascii="Arial" w:hAnsi="Arial" w:cs="Arial"/>
          <w:sz w:val="24"/>
          <w:szCs w:val="24"/>
        </w:rPr>
      </w:pPr>
      <w:r w:rsidRPr="00735DC8">
        <w:rPr>
          <w:rFonts w:ascii="Arial" w:hAnsi="Arial" w:cs="Arial"/>
          <w:b/>
          <w:bCs/>
          <w:sz w:val="24"/>
          <w:szCs w:val="24"/>
        </w:rPr>
        <w:t>Artículo 4</w:t>
      </w:r>
      <w:r w:rsidR="00755068">
        <w:rPr>
          <w:rFonts w:ascii="Arial" w:hAnsi="Arial" w:cs="Arial"/>
          <w:b/>
          <w:bCs/>
          <w:sz w:val="24"/>
          <w:szCs w:val="24"/>
        </w:rPr>
        <w:t>0</w:t>
      </w:r>
      <w:r w:rsidRPr="00CD0332">
        <w:rPr>
          <w:rFonts w:ascii="Arial" w:hAnsi="Arial" w:cs="Arial"/>
          <w:sz w:val="24"/>
          <w:szCs w:val="24"/>
        </w:rPr>
        <w:t xml:space="preserve">. El Sujeto obligado, en el tratamiento de la información pública, estará a lo que señale la Ley, el reglamento, los lineamientos generales emitidos por el Órgano Garante, así como sus criterios generales. </w:t>
      </w:r>
    </w:p>
    <w:p w14:paraId="02721B63" w14:textId="77777777" w:rsidR="0092793A" w:rsidRDefault="0092793A" w:rsidP="00CD0332">
      <w:pPr>
        <w:spacing w:after="0"/>
        <w:jc w:val="both"/>
        <w:rPr>
          <w:rFonts w:ascii="Arial" w:hAnsi="Arial" w:cs="Arial"/>
          <w:sz w:val="24"/>
          <w:szCs w:val="24"/>
        </w:rPr>
      </w:pPr>
    </w:p>
    <w:p w14:paraId="36DB06FA" w14:textId="77777777" w:rsidR="00560518" w:rsidRDefault="00735DC8" w:rsidP="00CD0332">
      <w:pPr>
        <w:spacing w:after="0"/>
        <w:jc w:val="both"/>
        <w:rPr>
          <w:rFonts w:ascii="Arial" w:hAnsi="Arial" w:cs="Arial"/>
          <w:sz w:val="24"/>
          <w:szCs w:val="24"/>
        </w:rPr>
      </w:pPr>
      <w:r w:rsidRPr="00735DC8">
        <w:rPr>
          <w:rFonts w:ascii="Arial" w:hAnsi="Arial" w:cs="Arial"/>
          <w:b/>
          <w:bCs/>
          <w:sz w:val="24"/>
          <w:szCs w:val="24"/>
        </w:rPr>
        <w:t>Artículo</w:t>
      </w:r>
      <w:r w:rsidR="00CD0332" w:rsidRPr="00735DC8">
        <w:rPr>
          <w:rFonts w:ascii="Arial" w:hAnsi="Arial" w:cs="Arial"/>
          <w:b/>
          <w:bCs/>
          <w:sz w:val="24"/>
          <w:szCs w:val="24"/>
        </w:rPr>
        <w:t xml:space="preserve"> 4</w:t>
      </w:r>
      <w:r w:rsidR="00755068">
        <w:rPr>
          <w:rFonts w:ascii="Arial" w:hAnsi="Arial" w:cs="Arial"/>
          <w:b/>
          <w:bCs/>
          <w:sz w:val="24"/>
          <w:szCs w:val="24"/>
        </w:rPr>
        <w:t>1</w:t>
      </w:r>
      <w:r w:rsidR="00CD0332" w:rsidRPr="00CD0332">
        <w:rPr>
          <w:rFonts w:ascii="Arial" w:hAnsi="Arial" w:cs="Arial"/>
          <w:sz w:val="24"/>
          <w:szCs w:val="24"/>
        </w:rPr>
        <w:t xml:space="preserve">. La consulta de la información es gratuita, sin </w:t>
      </w:r>
      <w:r w:rsidRPr="00CD0332">
        <w:rPr>
          <w:rFonts w:ascii="Arial" w:hAnsi="Arial" w:cs="Arial"/>
          <w:sz w:val="24"/>
          <w:szCs w:val="24"/>
        </w:rPr>
        <w:t>embargo,</w:t>
      </w:r>
      <w:r w:rsidR="00CD0332" w:rsidRPr="00CD0332">
        <w:rPr>
          <w:rFonts w:ascii="Arial" w:hAnsi="Arial" w:cs="Arial"/>
          <w:sz w:val="24"/>
          <w:szCs w:val="24"/>
        </w:rPr>
        <w:t xml:space="preserve"> la producción de copias simple, certificadas o elementos técnicos tendrá un costo directamente relacionado con el material empleado de conformidad al costo que se fije en la Ley de Ingresos Municipal, sin que lo anterior implique lucro por parte de la autoridad generadora. </w:t>
      </w:r>
    </w:p>
    <w:p w14:paraId="0B0D7F81" w14:textId="4D0D994D" w:rsidR="00CD0332" w:rsidRDefault="00CD0332" w:rsidP="00CD0332">
      <w:pPr>
        <w:spacing w:after="0"/>
        <w:jc w:val="both"/>
        <w:rPr>
          <w:rFonts w:ascii="Arial" w:hAnsi="Arial" w:cs="Arial"/>
          <w:sz w:val="24"/>
          <w:szCs w:val="24"/>
        </w:rPr>
      </w:pPr>
      <w:r w:rsidRPr="00CD0332">
        <w:rPr>
          <w:rFonts w:ascii="Arial" w:hAnsi="Arial" w:cs="Arial"/>
          <w:sz w:val="24"/>
          <w:szCs w:val="24"/>
        </w:rPr>
        <w:t>Solo pueden certificarse copias de documentos cuando puedan cortejarse directamente con el original o en su caso con copias debidamente certificada del mismo, y que obren en la dependencia requerida.</w:t>
      </w:r>
    </w:p>
    <w:p w14:paraId="1DBEEED9" w14:textId="77777777" w:rsidR="00560518" w:rsidRPr="00CD0332" w:rsidRDefault="00560518" w:rsidP="00CD0332">
      <w:pPr>
        <w:spacing w:after="0"/>
        <w:jc w:val="both"/>
        <w:rPr>
          <w:rFonts w:ascii="Arial" w:hAnsi="Arial" w:cs="Arial"/>
          <w:sz w:val="24"/>
          <w:szCs w:val="24"/>
        </w:rPr>
      </w:pPr>
    </w:p>
    <w:p w14:paraId="21C3BC9F" w14:textId="06E31C51" w:rsidR="00D52399" w:rsidRDefault="00560518" w:rsidP="00560518">
      <w:pPr>
        <w:spacing w:after="0"/>
        <w:jc w:val="center"/>
        <w:rPr>
          <w:rFonts w:ascii="Arial" w:hAnsi="Arial" w:cs="Arial"/>
          <w:b/>
          <w:bCs/>
          <w:sz w:val="24"/>
          <w:szCs w:val="24"/>
        </w:rPr>
      </w:pPr>
      <w:r>
        <w:rPr>
          <w:rFonts w:ascii="Arial" w:hAnsi="Arial" w:cs="Arial"/>
          <w:b/>
          <w:bCs/>
          <w:sz w:val="24"/>
          <w:szCs w:val="24"/>
        </w:rPr>
        <w:t>CAPITULO II</w:t>
      </w:r>
    </w:p>
    <w:p w14:paraId="51C214A9" w14:textId="6E915DFC" w:rsidR="00560518" w:rsidRDefault="00560518" w:rsidP="00560518">
      <w:pPr>
        <w:spacing w:after="0"/>
        <w:jc w:val="center"/>
        <w:rPr>
          <w:rFonts w:ascii="Arial" w:hAnsi="Arial" w:cs="Arial"/>
          <w:b/>
          <w:bCs/>
          <w:sz w:val="24"/>
          <w:szCs w:val="24"/>
        </w:rPr>
      </w:pPr>
      <w:r>
        <w:rPr>
          <w:rFonts w:ascii="Arial" w:hAnsi="Arial" w:cs="Arial"/>
          <w:b/>
          <w:bCs/>
          <w:sz w:val="24"/>
          <w:szCs w:val="24"/>
        </w:rPr>
        <w:t xml:space="preserve">DE LA INFORMACION FUNDAMENTAL </w:t>
      </w:r>
    </w:p>
    <w:p w14:paraId="59CF6F27" w14:textId="77777777" w:rsidR="0092793A" w:rsidRDefault="0092793A" w:rsidP="00560518">
      <w:pPr>
        <w:spacing w:after="0"/>
        <w:jc w:val="center"/>
        <w:rPr>
          <w:rFonts w:ascii="Arial" w:hAnsi="Arial" w:cs="Arial"/>
          <w:b/>
          <w:bCs/>
          <w:sz w:val="24"/>
          <w:szCs w:val="24"/>
        </w:rPr>
      </w:pPr>
    </w:p>
    <w:p w14:paraId="0C978787" w14:textId="1C18245D" w:rsidR="00560518" w:rsidRDefault="00560518" w:rsidP="00560518">
      <w:pPr>
        <w:spacing w:after="0"/>
        <w:jc w:val="both"/>
        <w:rPr>
          <w:rFonts w:ascii="Arial" w:hAnsi="Arial" w:cs="Arial"/>
          <w:sz w:val="24"/>
          <w:szCs w:val="24"/>
        </w:rPr>
      </w:pPr>
      <w:r>
        <w:rPr>
          <w:rFonts w:ascii="Arial" w:hAnsi="Arial" w:cs="Arial"/>
          <w:b/>
          <w:bCs/>
          <w:sz w:val="24"/>
          <w:szCs w:val="24"/>
        </w:rPr>
        <w:t>Articulo 42</w:t>
      </w:r>
      <w:r w:rsidRPr="00560518">
        <w:rPr>
          <w:rFonts w:ascii="Arial" w:hAnsi="Arial" w:cs="Arial"/>
          <w:sz w:val="24"/>
          <w:szCs w:val="24"/>
        </w:rPr>
        <w:t xml:space="preserve">.- Es información fundamental, obligatoria para el Sujeto obligado, la necesaria para el ejercicio del derecho a la información pública, que señala los artículos 8° y 15 de la Ley. </w:t>
      </w:r>
    </w:p>
    <w:p w14:paraId="6537C92B" w14:textId="77777777" w:rsidR="00672A0B" w:rsidRDefault="00672A0B" w:rsidP="00560518">
      <w:pPr>
        <w:spacing w:after="0"/>
        <w:jc w:val="both"/>
        <w:rPr>
          <w:rFonts w:ascii="Arial" w:hAnsi="Arial" w:cs="Arial"/>
          <w:sz w:val="24"/>
          <w:szCs w:val="24"/>
        </w:rPr>
      </w:pPr>
    </w:p>
    <w:p w14:paraId="3A15D869" w14:textId="77777777" w:rsidR="00560518" w:rsidRDefault="00560518" w:rsidP="00560518">
      <w:pPr>
        <w:spacing w:after="0"/>
        <w:jc w:val="both"/>
        <w:rPr>
          <w:rFonts w:ascii="Arial" w:hAnsi="Arial" w:cs="Arial"/>
          <w:sz w:val="24"/>
          <w:szCs w:val="24"/>
        </w:rPr>
      </w:pPr>
      <w:r w:rsidRPr="00560518">
        <w:rPr>
          <w:rFonts w:ascii="Arial" w:hAnsi="Arial" w:cs="Arial"/>
          <w:b/>
          <w:bCs/>
          <w:sz w:val="24"/>
          <w:szCs w:val="24"/>
        </w:rPr>
        <w:lastRenderedPageBreak/>
        <w:t>Artículo 4</w:t>
      </w:r>
      <w:r>
        <w:rPr>
          <w:rFonts w:ascii="Arial" w:hAnsi="Arial" w:cs="Arial"/>
          <w:b/>
          <w:bCs/>
          <w:sz w:val="24"/>
          <w:szCs w:val="24"/>
        </w:rPr>
        <w:t xml:space="preserve">3.- </w:t>
      </w:r>
      <w:r w:rsidRPr="00560518">
        <w:rPr>
          <w:rFonts w:ascii="Arial" w:hAnsi="Arial" w:cs="Arial"/>
          <w:sz w:val="24"/>
          <w:szCs w:val="24"/>
        </w:rPr>
        <w:t xml:space="preserve">El Comité deberá llevar a cabo el análisis y clasificación de la información pública, determinando el carácter de la misma, de acuerdo a las disposiciones de la Ley, a los lineamientos que emita el Órgano Garante y a los Criterios aprobados. </w:t>
      </w:r>
    </w:p>
    <w:p w14:paraId="7BA3B7D1" w14:textId="77777777" w:rsidR="00560518" w:rsidRDefault="00560518" w:rsidP="00560518">
      <w:pPr>
        <w:spacing w:after="0"/>
        <w:jc w:val="both"/>
        <w:rPr>
          <w:rFonts w:ascii="Arial" w:hAnsi="Arial" w:cs="Arial"/>
          <w:sz w:val="24"/>
          <w:szCs w:val="24"/>
        </w:rPr>
      </w:pPr>
      <w:r w:rsidRPr="00560518">
        <w:rPr>
          <w:rFonts w:ascii="Arial" w:hAnsi="Arial" w:cs="Arial"/>
          <w:b/>
          <w:bCs/>
          <w:sz w:val="24"/>
          <w:szCs w:val="24"/>
        </w:rPr>
        <w:t>Artículo 4</w:t>
      </w:r>
      <w:r>
        <w:rPr>
          <w:rFonts w:ascii="Arial" w:hAnsi="Arial" w:cs="Arial"/>
          <w:b/>
          <w:bCs/>
          <w:sz w:val="24"/>
          <w:szCs w:val="24"/>
        </w:rPr>
        <w:t>4.-</w:t>
      </w:r>
      <w:r w:rsidRPr="00560518">
        <w:rPr>
          <w:rFonts w:ascii="Arial" w:hAnsi="Arial" w:cs="Arial"/>
          <w:sz w:val="24"/>
          <w:szCs w:val="24"/>
        </w:rPr>
        <w:t xml:space="preserve"> La información pública fundamental que genere deberá preferentemente publicarse en el portal web del sujeto obligado. </w:t>
      </w:r>
    </w:p>
    <w:p w14:paraId="171274BB" w14:textId="21FB40C0" w:rsidR="00560518" w:rsidRDefault="00560518" w:rsidP="00560518">
      <w:pPr>
        <w:spacing w:after="0"/>
        <w:jc w:val="both"/>
        <w:rPr>
          <w:rFonts w:ascii="Arial" w:hAnsi="Arial" w:cs="Arial"/>
          <w:sz w:val="24"/>
          <w:szCs w:val="24"/>
        </w:rPr>
      </w:pPr>
      <w:r w:rsidRPr="00560518">
        <w:rPr>
          <w:rFonts w:ascii="Arial" w:hAnsi="Arial" w:cs="Arial"/>
          <w:sz w:val="24"/>
          <w:szCs w:val="24"/>
        </w:rPr>
        <w:t>La UT del Sujeto obligado podrá solicitar al Órgano Garante, en cualquier momento la validación de sus sistemas, atendiendo a lo estipulado en la normatividad aplicable. En el caso que no sea posible el uso de dicha herramienta informática, el Sujeto obligado, efectuará petición donde funde y motive la imposibilidad de publicación y deberá remitir la información al Órgano Garante, para la publicación en la página de Internet de este último. Además, el Sujeto obligado deberá publicarla en otros medios de fácil acceso y comprensión para la población de acuerdo a lo estipulado en la ley.</w:t>
      </w:r>
    </w:p>
    <w:p w14:paraId="3EEFC98F" w14:textId="4AB73F3F" w:rsidR="00560518" w:rsidRDefault="00560518" w:rsidP="00560518">
      <w:pPr>
        <w:spacing w:after="0"/>
        <w:jc w:val="center"/>
        <w:rPr>
          <w:rFonts w:ascii="Arial" w:hAnsi="Arial" w:cs="Arial"/>
          <w:b/>
          <w:bCs/>
          <w:sz w:val="24"/>
          <w:szCs w:val="24"/>
        </w:rPr>
      </w:pPr>
      <w:r>
        <w:rPr>
          <w:rFonts w:ascii="Arial" w:hAnsi="Arial" w:cs="Arial"/>
          <w:b/>
          <w:bCs/>
          <w:sz w:val="24"/>
          <w:szCs w:val="24"/>
        </w:rPr>
        <w:t>CAPITULO III</w:t>
      </w:r>
    </w:p>
    <w:p w14:paraId="730237B0" w14:textId="36690FB4" w:rsidR="00560518" w:rsidRDefault="00560518" w:rsidP="00560518">
      <w:pPr>
        <w:spacing w:after="0"/>
        <w:jc w:val="center"/>
        <w:rPr>
          <w:rFonts w:ascii="Arial" w:hAnsi="Arial" w:cs="Arial"/>
          <w:b/>
          <w:bCs/>
          <w:sz w:val="24"/>
          <w:szCs w:val="24"/>
        </w:rPr>
      </w:pPr>
      <w:r>
        <w:rPr>
          <w:rFonts w:ascii="Arial" w:hAnsi="Arial" w:cs="Arial"/>
          <w:b/>
          <w:bCs/>
          <w:sz w:val="24"/>
          <w:szCs w:val="24"/>
        </w:rPr>
        <w:t xml:space="preserve">DE LA INFORMACION RESERVADA </w:t>
      </w:r>
    </w:p>
    <w:p w14:paraId="778C4D32" w14:textId="77777777" w:rsidR="00D124BE" w:rsidRDefault="00D124BE" w:rsidP="00560518">
      <w:pPr>
        <w:spacing w:after="0"/>
        <w:jc w:val="center"/>
        <w:rPr>
          <w:rFonts w:ascii="Arial" w:hAnsi="Arial" w:cs="Arial"/>
          <w:b/>
          <w:bCs/>
          <w:sz w:val="24"/>
          <w:szCs w:val="24"/>
        </w:rPr>
      </w:pPr>
    </w:p>
    <w:p w14:paraId="11E0AEAA" w14:textId="69354EC7" w:rsidR="00560518" w:rsidRDefault="00560518" w:rsidP="00560518">
      <w:pPr>
        <w:spacing w:after="0"/>
        <w:jc w:val="both"/>
        <w:rPr>
          <w:rFonts w:ascii="Arial" w:hAnsi="Arial" w:cs="Arial"/>
          <w:sz w:val="24"/>
          <w:szCs w:val="24"/>
        </w:rPr>
      </w:pPr>
      <w:r w:rsidRPr="00560518">
        <w:rPr>
          <w:rFonts w:ascii="Arial" w:hAnsi="Arial" w:cs="Arial"/>
          <w:b/>
          <w:bCs/>
          <w:sz w:val="24"/>
          <w:szCs w:val="24"/>
        </w:rPr>
        <w:t>Artículo 4</w:t>
      </w:r>
      <w:r w:rsidR="00D124BE">
        <w:rPr>
          <w:rFonts w:ascii="Arial" w:hAnsi="Arial" w:cs="Arial"/>
          <w:b/>
          <w:bCs/>
          <w:sz w:val="24"/>
          <w:szCs w:val="24"/>
        </w:rPr>
        <w:t>5.-</w:t>
      </w:r>
      <w:r w:rsidRPr="00560518">
        <w:rPr>
          <w:rFonts w:ascii="Arial" w:hAnsi="Arial" w:cs="Arial"/>
          <w:sz w:val="24"/>
          <w:szCs w:val="24"/>
        </w:rPr>
        <w:t xml:space="preserve"> Es Información Reservada para efectos del presente reglamento: </w:t>
      </w:r>
    </w:p>
    <w:p w14:paraId="5EC2E37E" w14:textId="2037378F" w:rsidR="00560518" w:rsidRPr="00D124BE" w:rsidRDefault="00560518" w:rsidP="00D124BE">
      <w:pPr>
        <w:pStyle w:val="Prrafodelista"/>
        <w:numPr>
          <w:ilvl w:val="0"/>
          <w:numId w:val="14"/>
        </w:numPr>
        <w:spacing w:after="0"/>
        <w:jc w:val="both"/>
        <w:rPr>
          <w:rFonts w:ascii="Arial" w:hAnsi="Arial" w:cs="Arial"/>
          <w:sz w:val="24"/>
          <w:szCs w:val="24"/>
        </w:rPr>
      </w:pPr>
      <w:r w:rsidRPr="00D124BE">
        <w:rPr>
          <w:rFonts w:ascii="Arial" w:hAnsi="Arial" w:cs="Arial"/>
          <w:sz w:val="24"/>
          <w:szCs w:val="24"/>
        </w:rPr>
        <w:t xml:space="preserve">Aquella información pública, cuya difusión: </w:t>
      </w:r>
    </w:p>
    <w:p w14:paraId="3A81369A" w14:textId="3CE8269F" w:rsidR="00560518" w:rsidRPr="00D124BE" w:rsidRDefault="00560518" w:rsidP="00D124BE">
      <w:pPr>
        <w:pStyle w:val="Prrafodelista"/>
        <w:numPr>
          <w:ilvl w:val="1"/>
          <w:numId w:val="14"/>
        </w:numPr>
        <w:spacing w:after="0"/>
        <w:jc w:val="both"/>
        <w:rPr>
          <w:rFonts w:ascii="Arial" w:hAnsi="Arial" w:cs="Arial"/>
          <w:sz w:val="24"/>
          <w:szCs w:val="24"/>
        </w:rPr>
      </w:pPr>
      <w:r w:rsidRPr="00D124BE">
        <w:rPr>
          <w:rFonts w:ascii="Arial" w:hAnsi="Arial" w:cs="Arial"/>
          <w:sz w:val="24"/>
          <w:szCs w:val="24"/>
        </w:rPr>
        <w:t xml:space="preserve">Comprometa la seguridad del Estado, del municipio o la seguridad pública; </w:t>
      </w:r>
    </w:p>
    <w:p w14:paraId="7C8632A9" w14:textId="447D63AF" w:rsidR="00560518" w:rsidRPr="00D124BE" w:rsidRDefault="00560518" w:rsidP="00D124BE">
      <w:pPr>
        <w:pStyle w:val="Prrafodelista"/>
        <w:numPr>
          <w:ilvl w:val="1"/>
          <w:numId w:val="14"/>
        </w:numPr>
        <w:spacing w:after="0"/>
        <w:jc w:val="both"/>
        <w:rPr>
          <w:rFonts w:ascii="Arial" w:hAnsi="Arial" w:cs="Arial"/>
          <w:sz w:val="24"/>
          <w:szCs w:val="24"/>
        </w:rPr>
      </w:pPr>
      <w:r w:rsidRPr="00D124BE">
        <w:rPr>
          <w:rFonts w:ascii="Arial" w:hAnsi="Arial" w:cs="Arial"/>
          <w:sz w:val="24"/>
          <w:szCs w:val="24"/>
        </w:rPr>
        <w:t xml:space="preserve">Dañe la estabilidad financiera o económica del Estado o del Municipio; </w:t>
      </w:r>
    </w:p>
    <w:p w14:paraId="4D5BB755" w14:textId="1BEEB1FE" w:rsidR="00560518" w:rsidRPr="00D124BE" w:rsidRDefault="00560518" w:rsidP="00D124BE">
      <w:pPr>
        <w:pStyle w:val="Prrafodelista"/>
        <w:numPr>
          <w:ilvl w:val="1"/>
          <w:numId w:val="14"/>
        </w:numPr>
        <w:spacing w:after="0"/>
        <w:jc w:val="both"/>
        <w:rPr>
          <w:rFonts w:ascii="Arial" w:hAnsi="Arial" w:cs="Arial"/>
          <w:sz w:val="24"/>
          <w:szCs w:val="24"/>
        </w:rPr>
      </w:pPr>
      <w:r w:rsidRPr="00D124BE">
        <w:rPr>
          <w:rFonts w:ascii="Arial" w:hAnsi="Arial" w:cs="Arial"/>
          <w:sz w:val="24"/>
          <w:szCs w:val="24"/>
        </w:rPr>
        <w:t xml:space="preserve">Ponga en riesgo la vida, seguridad o salud de cualquier persona; </w:t>
      </w:r>
    </w:p>
    <w:p w14:paraId="39B649F5" w14:textId="05F1B6D1" w:rsidR="00560518" w:rsidRPr="00D124BE" w:rsidRDefault="00560518" w:rsidP="00D124BE">
      <w:pPr>
        <w:pStyle w:val="Prrafodelista"/>
        <w:numPr>
          <w:ilvl w:val="1"/>
          <w:numId w:val="14"/>
        </w:numPr>
        <w:spacing w:after="0"/>
        <w:jc w:val="both"/>
        <w:rPr>
          <w:rFonts w:ascii="Arial" w:hAnsi="Arial" w:cs="Arial"/>
          <w:sz w:val="24"/>
          <w:szCs w:val="24"/>
        </w:rPr>
      </w:pPr>
      <w:r w:rsidRPr="00D124BE">
        <w:rPr>
          <w:rFonts w:ascii="Arial" w:hAnsi="Arial" w:cs="Arial"/>
          <w:sz w:val="24"/>
          <w:szCs w:val="24"/>
        </w:rPr>
        <w:t xml:space="preserve">Cause perjuicio grave a las actividades de verificación, inspección y auditoría, relativas al cumplimiento de las leyes y reglamentos; </w:t>
      </w:r>
    </w:p>
    <w:p w14:paraId="343F1DDF" w14:textId="77366C02" w:rsidR="00560518" w:rsidRPr="00D124BE" w:rsidRDefault="00560518" w:rsidP="00D124BE">
      <w:pPr>
        <w:pStyle w:val="Prrafodelista"/>
        <w:numPr>
          <w:ilvl w:val="1"/>
          <w:numId w:val="14"/>
        </w:numPr>
        <w:spacing w:after="0"/>
        <w:jc w:val="both"/>
        <w:rPr>
          <w:rFonts w:ascii="Arial" w:hAnsi="Arial" w:cs="Arial"/>
          <w:sz w:val="24"/>
          <w:szCs w:val="24"/>
        </w:rPr>
      </w:pPr>
      <w:r w:rsidRPr="00D124BE">
        <w:rPr>
          <w:rFonts w:ascii="Arial" w:hAnsi="Arial" w:cs="Arial"/>
          <w:sz w:val="24"/>
          <w:szCs w:val="24"/>
        </w:rPr>
        <w:t xml:space="preserve">Cause perjuicio grave a la recaudación de las contribuciones; </w:t>
      </w:r>
    </w:p>
    <w:p w14:paraId="19F11709" w14:textId="76C5D4D1" w:rsidR="00560518" w:rsidRPr="00D124BE" w:rsidRDefault="00560518" w:rsidP="00D124BE">
      <w:pPr>
        <w:pStyle w:val="Prrafodelista"/>
        <w:numPr>
          <w:ilvl w:val="1"/>
          <w:numId w:val="14"/>
        </w:numPr>
        <w:spacing w:after="0"/>
        <w:jc w:val="both"/>
        <w:rPr>
          <w:rFonts w:ascii="Arial" w:hAnsi="Arial" w:cs="Arial"/>
          <w:sz w:val="24"/>
          <w:szCs w:val="24"/>
        </w:rPr>
      </w:pPr>
      <w:r w:rsidRPr="00D124BE">
        <w:rPr>
          <w:rFonts w:ascii="Arial" w:hAnsi="Arial" w:cs="Arial"/>
          <w:sz w:val="24"/>
          <w:szCs w:val="24"/>
        </w:rPr>
        <w:t xml:space="preserve">Cause perjuicio grave a las actividades de prevención de los delitos; o </w:t>
      </w:r>
    </w:p>
    <w:p w14:paraId="0A129EE8" w14:textId="4A7B8586" w:rsidR="00560518" w:rsidRPr="00D124BE" w:rsidRDefault="00560518" w:rsidP="00D124BE">
      <w:pPr>
        <w:pStyle w:val="Prrafodelista"/>
        <w:numPr>
          <w:ilvl w:val="1"/>
          <w:numId w:val="14"/>
        </w:numPr>
        <w:spacing w:after="0"/>
        <w:jc w:val="both"/>
        <w:rPr>
          <w:rFonts w:ascii="Arial" w:hAnsi="Arial" w:cs="Arial"/>
          <w:sz w:val="24"/>
          <w:szCs w:val="24"/>
        </w:rPr>
      </w:pPr>
      <w:r w:rsidRPr="00D124BE">
        <w:rPr>
          <w:rFonts w:ascii="Arial" w:hAnsi="Arial" w:cs="Arial"/>
          <w:sz w:val="24"/>
          <w:szCs w:val="24"/>
        </w:rPr>
        <w:t xml:space="preserve">Cause perjuicio grave a las estrategias procesales en procesos judiciales o procedimientos administrativos cuyas resoluciones no hayan causado estado; </w:t>
      </w:r>
    </w:p>
    <w:p w14:paraId="125B95DF" w14:textId="78C82C84" w:rsidR="00560518" w:rsidRPr="00D124BE" w:rsidRDefault="00560518" w:rsidP="00D124BE">
      <w:pPr>
        <w:pStyle w:val="Prrafodelista"/>
        <w:numPr>
          <w:ilvl w:val="0"/>
          <w:numId w:val="14"/>
        </w:numPr>
        <w:spacing w:after="0"/>
        <w:jc w:val="both"/>
        <w:rPr>
          <w:rFonts w:ascii="Arial" w:hAnsi="Arial" w:cs="Arial"/>
          <w:sz w:val="24"/>
          <w:szCs w:val="24"/>
        </w:rPr>
      </w:pPr>
      <w:r w:rsidRPr="00D124BE">
        <w:rPr>
          <w:rFonts w:ascii="Arial" w:hAnsi="Arial" w:cs="Arial"/>
          <w:sz w:val="24"/>
          <w:szCs w:val="24"/>
        </w:rPr>
        <w:t xml:space="preserve">Las averiguaciones previas; </w:t>
      </w:r>
    </w:p>
    <w:p w14:paraId="08FD84E4" w14:textId="00DFD681" w:rsidR="00560518" w:rsidRPr="00D124BE" w:rsidRDefault="00560518" w:rsidP="00D124BE">
      <w:pPr>
        <w:pStyle w:val="Prrafodelista"/>
        <w:numPr>
          <w:ilvl w:val="0"/>
          <w:numId w:val="14"/>
        </w:numPr>
        <w:spacing w:after="0"/>
        <w:jc w:val="both"/>
        <w:rPr>
          <w:rFonts w:ascii="Arial" w:hAnsi="Arial" w:cs="Arial"/>
          <w:sz w:val="24"/>
          <w:szCs w:val="24"/>
        </w:rPr>
      </w:pPr>
      <w:r w:rsidRPr="00D124BE">
        <w:rPr>
          <w:rFonts w:ascii="Arial" w:hAnsi="Arial" w:cs="Arial"/>
          <w:sz w:val="24"/>
          <w:szCs w:val="24"/>
        </w:rPr>
        <w:t xml:space="preserve">Los expedientes judiciales en tanto no causen estado; </w:t>
      </w:r>
    </w:p>
    <w:p w14:paraId="53B2500F" w14:textId="0F5E4D9F" w:rsidR="00560518" w:rsidRPr="00D124BE" w:rsidRDefault="00560518" w:rsidP="00D124BE">
      <w:pPr>
        <w:pStyle w:val="Prrafodelista"/>
        <w:numPr>
          <w:ilvl w:val="0"/>
          <w:numId w:val="14"/>
        </w:numPr>
        <w:spacing w:after="0"/>
        <w:jc w:val="both"/>
        <w:rPr>
          <w:rFonts w:ascii="Arial" w:hAnsi="Arial" w:cs="Arial"/>
          <w:sz w:val="24"/>
          <w:szCs w:val="24"/>
        </w:rPr>
      </w:pPr>
      <w:r w:rsidRPr="00D124BE">
        <w:rPr>
          <w:rFonts w:ascii="Arial" w:hAnsi="Arial" w:cs="Arial"/>
          <w:sz w:val="24"/>
          <w:szCs w:val="24"/>
        </w:rPr>
        <w:t xml:space="preserve">Los expedientes de los procedimientos administrativos seguidos en forma de juicio en tanto no causen estado, o aquellos procedimientos administrativos pendientes de resolución, cuando la publicación o divulgación de la información que contengan pudiera generar un perjuicio al Municipio; </w:t>
      </w:r>
    </w:p>
    <w:p w14:paraId="3A9CBF12" w14:textId="2A5AEDE2" w:rsidR="00560518" w:rsidRPr="00D124BE" w:rsidRDefault="00560518" w:rsidP="00D124BE">
      <w:pPr>
        <w:pStyle w:val="Prrafodelista"/>
        <w:numPr>
          <w:ilvl w:val="0"/>
          <w:numId w:val="14"/>
        </w:numPr>
        <w:spacing w:after="0"/>
        <w:jc w:val="both"/>
        <w:rPr>
          <w:rFonts w:ascii="Arial" w:hAnsi="Arial" w:cs="Arial"/>
          <w:sz w:val="24"/>
          <w:szCs w:val="24"/>
        </w:rPr>
      </w:pPr>
      <w:r w:rsidRPr="00D124BE">
        <w:rPr>
          <w:rFonts w:ascii="Arial" w:hAnsi="Arial" w:cs="Arial"/>
          <w:sz w:val="24"/>
          <w:szCs w:val="24"/>
        </w:rPr>
        <w:t xml:space="preserve">Los procedimientos de responsabilidad de los servidores públicos, en tanto no se dicte la resolución administrativa o la jurisdiccional definitiva; </w:t>
      </w:r>
    </w:p>
    <w:p w14:paraId="6FA5DE57" w14:textId="55DAAF42" w:rsidR="00560518" w:rsidRPr="00D124BE" w:rsidRDefault="00560518" w:rsidP="00D124BE">
      <w:pPr>
        <w:pStyle w:val="Prrafodelista"/>
        <w:numPr>
          <w:ilvl w:val="0"/>
          <w:numId w:val="14"/>
        </w:numPr>
        <w:spacing w:after="0"/>
        <w:jc w:val="both"/>
        <w:rPr>
          <w:rFonts w:ascii="Arial" w:hAnsi="Arial" w:cs="Arial"/>
          <w:sz w:val="24"/>
          <w:szCs w:val="24"/>
        </w:rPr>
      </w:pPr>
      <w:r w:rsidRPr="00D124BE">
        <w:rPr>
          <w:rFonts w:ascii="Arial" w:hAnsi="Arial" w:cs="Arial"/>
          <w:sz w:val="24"/>
          <w:szCs w:val="24"/>
        </w:rPr>
        <w:t xml:space="preserve">La que contenga opiniones, recomendaciones o puntos de vista que formen parte del proceso deliberativo de los servidores públicos, en tanto no se adopte la decisión definitiva; </w:t>
      </w:r>
    </w:p>
    <w:p w14:paraId="688BA589" w14:textId="77777777" w:rsidR="00D124BE" w:rsidRPr="00D124BE" w:rsidRDefault="00560518" w:rsidP="00D124BE">
      <w:pPr>
        <w:pStyle w:val="Prrafodelista"/>
        <w:numPr>
          <w:ilvl w:val="0"/>
          <w:numId w:val="14"/>
        </w:numPr>
        <w:spacing w:after="0"/>
        <w:jc w:val="both"/>
        <w:rPr>
          <w:rFonts w:ascii="Arial" w:hAnsi="Arial" w:cs="Arial"/>
          <w:sz w:val="24"/>
          <w:szCs w:val="24"/>
        </w:rPr>
      </w:pPr>
      <w:r w:rsidRPr="00D124BE">
        <w:rPr>
          <w:rFonts w:ascii="Arial" w:hAnsi="Arial" w:cs="Arial"/>
          <w:sz w:val="24"/>
          <w:szCs w:val="24"/>
        </w:rPr>
        <w:lastRenderedPageBreak/>
        <w:t xml:space="preserve">La entregada con carácter reservada o confidencial por autoridades federales o de otros estados, o por organismos internacionales; </w:t>
      </w:r>
    </w:p>
    <w:p w14:paraId="432917CC" w14:textId="77777777" w:rsidR="00D124BE" w:rsidRPr="00D124BE" w:rsidRDefault="00560518" w:rsidP="00D124BE">
      <w:pPr>
        <w:pStyle w:val="Prrafodelista"/>
        <w:numPr>
          <w:ilvl w:val="0"/>
          <w:numId w:val="14"/>
        </w:numPr>
        <w:spacing w:after="0"/>
        <w:jc w:val="both"/>
        <w:rPr>
          <w:rFonts w:ascii="Arial" w:hAnsi="Arial" w:cs="Arial"/>
          <w:sz w:val="24"/>
          <w:szCs w:val="24"/>
        </w:rPr>
      </w:pPr>
      <w:r w:rsidRPr="00D124BE">
        <w:rPr>
          <w:rFonts w:ascii="Arial" w:hAnsi="Arial" w:cs="Arial"/>
          <w:sz w:val="24"/>
          <w:szCs w:val="24"/>
        </w:rPr>
        <w:t xml:space="preserve">La considerada como secreto comercial, industrial, fiscal, bancario, fiduciario, bursátil o cualquier otro, por disposición legal expresa; </w:t>
      </w:r>
    </w:p>
    <w:p w14:paraId="423F412F" w14:textId="1A01D421" w:rsidR="00560518" w:rsidRPr="00D124BE" w:rsidRDefault="00560518" w:rsidP="00D124BE">
      <w:pPr>
        <w:pStyle w:val="Prrafodelista"/>
        <w:numPr>
          <w:ilvl w:val="0"/>
          <w:numId w:val="14"/>
        </w:numPr>
        <w:spacing w:after="0"/>
        <w:jc w:val="both"/>
        <w:rPr>
          <w:rFonts w:ascii="Arial" w:hAnsi="Arial" w:cs="Arial"/>
          <w:sz w:val="24"/>
          <w:szCs w:val="24"/>
        </w:rPr>
      </w:pPr>
      <w:r w:rsidRPr="00D124BE">
        <w:rPr>
          <w:rFonts w:ascii="Arial" w:hAnsi="Arial" w:cs="Arial"/>
          <w:sz w:val="24"/>
          <w:szCs w:val="24"/>
        </w:rPr>
        <w:t>Las bases de datos, pregunta o reactivos para la aplicación de exámenes de admisión académica, evaluación psicológica, concursos de oposición o equivalentes; y</w:t>
      </w:r>
    </w:p>
    <w:p w14:paraId="0F272D20" w14:textId="5C7A6B14" w:rsidR="00560518" w:rsidRDefault="00560518" w:rsidP="00D124BE">
      <w:pPr>
        <w:pStyle w:val="Prrafodelista"/>
        <w:numPr>
          <w:ilvl w:val="0"/>
          <w:numId w:val="14"/>
        </w:numPr>
        <w:spacing w:after="0"/>
        <w:jc w:val="both"/>
        <w:rPr>
          <w:rFonts w:ascii="Arial" w:hAnsi="Arial" w:cs="Arial"/>
          <w:sz w:val="24"/>
          <w:szCs w:val="24"/>
        </w:rPr>
      </w:pPr>
      <w:r w:rsidRPr="00D124BE">
        <w:rPr>
          <w:rFonts w:ascii="Arial" w:hAnsi="Arial" w:cs="Arial"/>
          <w:sz w:val="24"/>
          <w:szCs w:val="24"/>
        </w:rPr>
        <w:t xml:space="preserve">La considerada como reservada por disposición legal expresa. </w:t>
      </w:r>
    </w:p>
    <w:p w14:paraId="5F6AB81A" w14:textId="77777777" w:rsidR="00D124BE" w:rsidRPr="00D124BE" w:rsidRDefault="00D124BE" w:rsidP="00D124BE">
      <w:pPr>
        <w:spacing w:after="0"/>
        <w:ind w:left="360"/>
        <w:jc w:val="both"/>
        <w:rPr>
          <w:rFonts w:ascii="Arial" w:hAnsi="Arial" w:cs="Arial"/>
          <w:sz w:val="24"/>
          <w:szCs w:val="24"/>
        </w:rPr>
      </w:pPr>
    </w:p>
    <w:p w14:paraId="25B88AD4" w14:textId="21D1D95F" w:rsidR="00560518" w:rsidRPr="00560518" w:rsidRDefault="00560518" w:rsidP="00D124BE">
      <w:pPr>
        <w:spacing w:after="0"/>
        <w:jc w:val="both"/>
        <w:rPr>
          <w:rFonts w:ascii="Arial" w:hAnsi="Arial" w:cs="Arial"/>
          <w:sz w:val="24"/>
          <w:szCs w:val="24"/>
        </w:rPr>
      </w:pPr>
      <w:r w:rsidRPr="00D124BE">
        <w:rPr>
          <w:rFonts w:ascii="Arial" w:hAnsi="Arial" w:cs="Arial"/>
          <w:b/>
          <w:bCs/>
          <w:sz w:val="24"/>
          <w:szCs w:val="24"/>
        </w:rPr>
        <w:t>Artículo 4</w:t>
      </w:r>
      <w:r w:rsidR="00D124BE" w:rsidRPr="00D124BE">
        <w:rPr>
          <w:rFonts w:ascii="Arial" w:hAnsi="Arial" w:cs="Arial"/>
          <w:b/>
          <w:bCs/>
          <w:sz w:val="24"/>
          <w:szCs w:val="24"/>
        </w:rPr>
        <w:t>6.-</w:t>
      </w:r>
      <w:r w:rsidRPr="00560518">
        <w:rPr>
          <w:rFonts w:ascii="Arial" w:hAnsi="Arial" w:cs="Arial"/>
          <w:sz w:val="24"/>
          <w:szCs w:val="24"/>
        </w:rPr>
        <w:t xml:space="preserve"> La información pública no podrá clasificarse como reservada cuando se refiera a investigación de violaciones graves de derechos fundamentales o delitos de lesa humanidad.</w:t>
      </w:r>
    </w:p>
    <w:p w14:paraId="5978B5CB" w14:textId="0A8CE06A" w:rsidR="00560518" w:rsidRDefault="00560518" w:rsidP="00560518">
      <w:pPr>
        <w:spacing w:after="0"/>
        <w:jc w:val="center"/>
        <w:rPr>
          <w:rFonts w:ascii="Arial" w:hAnsi="Arial" w:cs="Arial"/>
          <w:sz w:val="24"/>
          <w:szCs w:val="24"/>
        </w:rPr>
      </w:pPr>
    </w:p>
    <w:p w14:paraId="60FA345A" w14:textId="4F20A9F3" w:rsidR="00107CA8" w:rsidRDefault="00D124BE" w:rsidP="00D124BE">
      <w:pPr>
        <w:spacing w:after="0"/>
        <w:jc w:val="center"/>
        <w:rPr>
          <w:rFonts w:ascii="Arial" w:hAnsi="Arial" w:cs="Arial"/>
          <w:b/>
          <w:bCs/>
          <w:sz w:val="24"/>
          <w:szCs w:val="24"/>
        </w:rPr>
      </w:pPr>
      <w:r>
        <w:rPr>
          <w:rFonts w:ascii="Arial" w:hAnsi="Arial" w:cs="Arial"/>
          <w:b/>
          <w:bCs/>
          <w:sz w:val="24"/>
          <w:szCs w:val="24"/>
        </w:rPr>
        <w:t xml:space="preserve">CAPITULO IV </w:t>
      </w:r>
    </w:p>
    <w:p w14:paraId="33249CAE" w14:textId="1211A4DA" w:rsidR="00D124BE" w:rsidRDefault="00D124BE" w:rsidP="00D124BE">
      <w:pPr>
        <w:spacing w:after="0"/>
        <w:jc w:val="center"/>
        <w:rPr>
          <w:rFonts w:ascii="Arial" w:hAnsi="Arial" w:cs="Arial"/>
          <w:b/>
          <w:bCs/>
          <w:sz w:val="24"/>
          <w:szCs w:val="24"/>
        </w:rPr>
      </w:pPr>
      <w:r>
        <w:rPr>
          <w:rFonts w:ascii="Arial" w:hAnsi="Arial" w:cs="Arial"/>
          <w:b/>
          <w:bCs/>
          <w:sz w:val="24"/>
          <w:szCs w:val="24"/>
        </w:rPr>
        <w:t xml:space="preserve">DE LA INFORMACION CONFIDENCIAL </w:t>
      </w:r>
    </w:p>
    <w:p w14:paraId="0D238B1B" w14:textId="2D0355BC" w:rsidR="00D124BE" w:rsidRDefault="00D124BE" w:rsidP="00D124BE">
      <w:pPr>
        <w:spacing w:after="0"/>
        <w:jc w:val="both"/>
        <w:rPr>
          <w:rFonts w:ascii="Arial" w:hAnsi="Arial" w:cs="Arial"/>
          <w:sz w:val="24"/>
          <w:szCs w:val="24"/>
        </w:rPr>
      </w:pPr>
      <w:r w:rsidRPr="00D124BE">
        <w:rPr>
          <w:rFonts w:ascii="Arial" w:hAnsi="Arial" w:cs="Arial"/>
          <w:b/>
          <w:bCs/>
          <w:sz w:val="24"/>
          <w:szCs w:val="24"/>
        </w:rPr>
        <w:t>Artículo 4</w:t>
      </w:r>
      <w:r>
        <w:rPr>
          <w:rFonts w:ascii="Arial" w:hAnsi="Arial" w:cs="Arial"/>
          <w:b/>
          <w:bCs/>
          <w:sz w:val="24"/>
          <w:szCs w:val="24"/>
        </w:rPr>
        <w:t>7</w:t>
      </w:r>
      <w:r w:rsidRPr="00D124BE">
        <w:rPr>
          <w:rFonts w:ascii="Arial" w:hAnsi="Arial" w:cs="Arial"/>
          <w:b/>
          <w:bCs/>
          <w:sz w:val="24"/>
          <w:szCs w:val="24"/>
        </w:rPr>
        <w:t xml:space="preserve">. </w:t>
      </w:r>
      <w:r w:rsidRPr="00D124BE">
        <w:rPr>
          <w:rFonts w:ascii="Arial" w:hAnsi="Arial" w:cs="Arial"/>
          <w:sz w:val="24"/>
          <w:szCs w:val="24"/>
        </w:rPr>
        <w:t xml:space="preserve">Para efectos del Reglamento, se considera información confidencial: </w:t>
      </w:r>
    </w:p>
    <w:p w14:paraId="78DE4B5D" w14:textId="77777777" w:rsidR="00D124BE" w:rsidRDefault="00D124BE" w:rsidP="00D124BE">
      <w:pPr>
        <w:spacing w:after="0"/>
        <w:jc w:val="both"/>
        <w:rPr>
          <w:rFonts w:ascii="Arial" w:hAnsi="Arial" w:cs="Arial"/>
          <w:sz w:val="24"/>
          <w:szCs w:val="24"/>
        </w:rPr>
      </w:pPr>
      <w:r w:rsidRPr="00D124BE">
        <w:rPr>
          <w:rFonts w:ascii="Arial" w:hAnsi="Arial" w:cs="Arial"/>
          <w:sz w:val="24"/>
          <w:szCs w:val="24"/>
        </w:rPr>
        <w:t xml:space="preserve">I. Los datos personales de una persona física identificada o identificable relativos a: </w:t>
      </w:r>
    </w:p>
    <w:p w14:paraId="31F13277" w14:textId="02FE27B9" w:rsidR="00D124BE" w:rsidRDefault="00D124BE" w:rsidP="00D124BE">
      <w:pPr>
        <w:spacing w:after="0"/>
        <w:ind w:firstLine="708"/>
        <w:jc w:val="both"/>
        <w:rPr>
          <w:rFonts w:ascii="Arial" w:hAnsi="Arial" w:cs="Arial"/>
          <w:sz w:val="24"/>
          <w:szCs w:val="24"/>
        </w:rPr>
      </w:pPr>
      <w:r w:rsidRPr="00D124BE">
        <w:rPr>
          <w:rFonts w:ascii="Arial" w:hAnsi="Arial" w:cs="Arial"/>
          <w:sz w:val="24"/>
          <w:szCs w:val="24"/>
        </w:rPr>
        <w:t xml:space="preserve">a) Origen étnico o racial; </w:t>
      </w:r>
    </w:p>
    <w:p w14:paraId="19231D18" w14:textId="77777777" w:rsidR="00D124BE" w:rsidRDefault="00D124BE" w:rsidP="00D124BE">
      <w:pPr>
        <w:spacing w:after="0"/>
        <w:ind w:firstLine="708"/>
        <w:jc w:val="both"/>
        <w:rPr>
          <w:rFonts w:ascii="Arial" w:hAnsi="Arial" w:cs="Arial"/>
          <w:sz w:val="24"/>
          <w:szCs w:val="24"/>
        </w:rPr>
      </w:pPr>
      <w:r w:rsidRPr="00D124BE">
        <w:rPr>
          <w:rFonts w:ascii="Arial" w:hAnsi="Arial" w:cs="Arial"/>
          <w:sz w:val="24"/>
          <w:szCs w:val="24"/>
        </w:rPr>
        <w:t xml:space="preserve">b) Características físicas, morales o emocionales; </w:t>
      </w:r>
    </w:p>
    <w:p w14:paraId="287922DF" w14:textId="77777777" w:rsidR="00D124BE" w:rsidRDefault="00D124BE" w:rsidP="00D124BE">
      <w:pPr>
        <w:spacing w:after="0"/>
        <w:ind w:firstLine="708"/>
        <w:jc w:val="both"/>
        <w:rPr>
          <w:rFonts w:ascii="Arial" w:hAnsi="Arial" w:cs="Arial"/>
          <w:sz w:val="24"/>
          <w:szCs w:val="24"/>
        </w:rPr>
      </w:pPr>
      <w:r w:rsidRPr="00D124BE">
        <w:rPr>
          <w:rFonts w:ascii="Arial" w:hAnsi="Arial" w:cs="Arial"/>
          <w:sz w:val="24"/>
          <w:szCs w:val="24"/>
        </w:rPr>
        <w:t xml:space="preserve">c) Vida afectiva o familiar; </w:t>
      </w:r>
    </w:p>
    <w:p w14:paraId="68C90B37" w14:textId="77777777" w:rsidR="00D124BE" w:rsidRDefault="00D124BE" w:rsidP="00D124BE">
      <w:pPr>
        <w:spacing w:after="0"/>
        <w:ind w:firstLine="708"/>
        <w:jc w:val="both"/>
        <w:rPr>
          <w:rFonts w:ascii="Arial" w:hAnsi="Arial" w:cs="Arial"/>
          <w:sz w:val="24"/>
          <w:szCs w:val="24"/>
        </w:rPr>
      </w:pPr>
      <w:r w:rsidRPr="00D124BE">
        <w:rPr>
          <w:rFonts w:ascii="Arial" w:hAnsi="Arial" w:cs="Arial"/>
          <w:sz w:val="24"/>
          <w:szCs w:val="24"/>
        </w:rPr>
        <w:t xml:space="preserve">d) Domicilio; </w:t>
      </w:r>
    </w:p>
    <w:p w14:paraId="74C09216" w14:textId="77777777" w:rsidR="00D124BE" w:rsidRDefault="00D124BE" w:rsidP="00D124BE">
      <w:pPr>
        <w:spacing w:after="0"/>
        <w:ind w:firstLine="708"/>
        <w:jc w:val="both"/>
        <w:rPr>
          <w:rFonts w:ascii="Arial" w:hAnsi="Arial" w:cs="Arial"/>
          <w:sz w:val="24"/>
          <w:szCs w:val="24"/>
        </w:rPr>
      </w:pPr>
      <w:r w:rsidRPr="00D124BE">
        <w:rPr>
          <w:rFonts w:ascii="Arial" w:hAnsi="Arial" w:cs="Arial"/>
          <w:sz w:val="24"/>
          <w:szCs w:val="24"/>
        </w:rPr>
        <w:t xml:space="preserve">e) Número telefónico y correo electrónico; </w:t>
      </w:r>
    </w:p>
    <w:p w14:paraId="21052553" w14:textId="77777777" w:rsidR="00D124BE" w:rsidRDefault="00D124BE" w:rsidP="00D124BE">
      <w:pPr>
        <w:spacing w:after="0"/>
        <w:ind w:firstLine="708"/>
        <w:jc w:val="both"/>
        <w:rPr>
          <w:rFonts w:ascii="Arial" w:hAnsi="Arial" w:cs="Arial"/>
          <w:sz w:val="24"/>
          <w:szCs w:val="24"/>
        </w:rPr>
      </w:pPr>
      <w:r w:rsidRPr="00D124BE">
        <w:rPr>
          <w:rFonts w:ascii="Arial" w:hAnsi="Arial" w:cs="Arial"/>
          <w:sz w:val="24"/>
          <w:szCs w:val="24"/>
        </w:rPr>
        <w:t xml:space="preserve"> f) Patrimonio; </w:t>
      </w:r>
    </w:p>
    <w:p w14:paraId="03B6CBF3" w14:textId="77777777" w:rsidR="00D124BE" w:rsidRDefault="00D124BE" w:rsidP="00D124BE">
      <w:pPr>
        <w:spacing w:after="0"/>
        <w:ind w:firstLine="708"/>
        <w:jc w:val="both"/>
        <w:rPr>
          <w:rFonts w:ascii="Arial" w:hAnsi="Arial" w:cs="Arial"/>
          <w:sz w:val="24"/>
          <w:szCs w:val="24"/>
        </w:rPr>
      </w:pPr>
      <w:r w:rsidRPr="00D124BE">
        <w:rPr>
          <w:rFonts w:ascii="Arial" w:hAnsi="Arial" w:cs="Arial"/>
          <w:sz w:val="24"/>
          <w:szCs w:val="24"/>
        </w:rPr>
        <w:t xml:space="preserve">g) Ideología, opinión política y creencia o convicción religiosa y filosófica; </w:t>
      </w:r>
    </w:p>
    <w:p w14:paraId="16D6AAC4" w14:textId="77777777" w:rsidR="00D124BE" w:rsidRDefault="00D124BE" w:rsidP="00D124BE">
      <w:pPr>
        <w:spacing w:after="0"/>
        <w:ind w:firstLine="708"/>
        <w:jc w:val="both"/>
        <w:rPr>
          <w:rFonts w:ascii="Arial" w:hAnsi="Arial" w:cs="Arial"/>
          <w:sz w:val="24"/>
          <w:szCs w:val="24"/>
        </w:rPr>
      </w:pPr>
      <w:r w:rsidRPr="00D124BE">
        <w:rPr>
          <w:rFonts w:ascii="Arial" w:hAnsi="Arial" w:cs="Arial"/>
          <w:sz w:val="24"/>
          <w:szCs w:val="24"/>
        </w:rPr>
        <w:t>h) Estado de salud física y mental e historial médico;</w:t>
      </w:r>
    </w:p>
    <w:p w14:paraId="7A596FA9" w14:textId="77777777" w:rsidR="00D124BE" w:rsidRDefault="00D124BE" w:rsidP="00D124BE">
      <w:pPr>
        <w:spacing w:after="0"/>
        <w:ind w:firstLine="708"/>
        <w:jc w:val="both"/>
        <w:rPr>
          <w:rFonts w:ascii="Arial" w:hAnsi="Arial" w:cs="Arial"/>
          <w:sz w:val="24"/>
          <w:szCs w:val="24"/>
        </w:rPr>
      </w:pPr>
      <w:r w:rsidRPr="00D124BE">
        <w:rPr>
          <w:rFonts w:ascii="Arial" w:hAnsi="Arial" w:cs="Arial"/>
          <w:sz w:val="24"/>
          <w:szCs w:val="24"/>
        </w:rPr>
        <w:t xml:space="preserve"> i) Preferencia sexual, y</w:t>
      </w:r>
    </w:p>
    <w:p w14:paraId="10C96A8B" w14:textId="77777777" w:rsidR="00D124BE" w:rsidRDefault="00D124BE" w:rsidP="00D124BE">
      <w:pPr>
        <w:spacing w:after="0"/>
        <w:ind w:firstLine="708"/>
        <w:jc w:val="both"/>
        <w:rPr>
          <w:rFonts w:ascii="Arial" w:hAnsi="Arial" w:cs="Arial"/>
          <w:sz w:val="24"/>
          <w:szCs w:val="24"/>
        </w:rPr>
      </w:pPr>
      <w:r w:rsidRPr="00D124BE">
        <w:rPr>
          <w:rFonts w:ascii="Arial" w:hAnsi="Arial" w:cs="Arial"/>
          <w:sz w:val="24"/>
          <w:szCs w:val="24"/>
        </w:rPr>
        <w:t xml:space="preserve"> j) Otras análogas que afecten su intimidad; </w:t>
      </w:r>
    </w:p>
    <w:p w14:paraId="664698D8" w14:textId="77777777" w:rsidR="00D124BE" w:rsidRDefault="00D124BE" w:rsidP="00D124BE">
      <w:pPr>
        <w:spacing w:after="0"/>
        <w:jc w:val="both"/>
        <w:rPr>
          <w:rFonts w:ascii="Arial" w:hAnsi="Arial" w:cs="Arial"/>
          <w:sz w:val="24"/>
          <w:szCs w:val="24"/>
        </w:rPr>
      </w:pPr>
      <w:r w:rsidRPr="00D124BE">
        <w:rPr>
          <w:rFonts w:ascii="Arial" w:hAnsi="Arial" w:cs="Arial"/>
          <w:sz w:val="24"/>
          <w:szCs w:val="24"/>
        </w:rPr>
        <w:t xml:space="preserve">II. La entregada con tal carácter por los particulares, siempre que: </w:t>
      </w:r>
    </w:p>
    <w:p w14:paraId="088909B0" w14:textId="77777777" w:rsidR="00D124BE" w:rsidRDefault="00D124BE" w:rsidP="00D124BE">
      <w:pPr>
        <w:spacing w:after="0"/>
        <w:ind w:firstLine="708"/>
        <w:jc w:val="both"/>
        <w:rPr>
          <w:rFonts w:ascii="Arial" w:hAnsi="Arial" w:cs="Arial"/>
          <w:sz w:val="24"/>
          <w:szCs w:val="24"/>
        </w:rPr>
      </w:pPr>
      <w:r w:rsidRPr="00D124BE">
        <w:rPr>
          <w:rFonts w:ascii="Arial" w:hAnsi="Arial" w:cs="Arial"/>
          <w:sz w:val="24"/>
          <w:szCs w:val="24"/>
        </w:rPr>
        <w:t xml:space="preserve">a) Se precisen los medios en que se contiene; y </w:t>
      </w:r>
    </w:p>
    <w:p w14:paraId="5C913E57" w14:textId="77777777" w:rsidR="00D124BE" w:rsidRDefault="00D124BE" w:rsidP="00D124BE">
      <w:pPr>
        <w:spacing w:after="0"/>
        <w:ind w:left="708"/>
        <w:jc w:val="both"/>
        <w:rPr>
          <w:rFonts w:ascii="Arial" w:hAnsi="Arial" w:cs="Arial"/>
          <w:sz w:val="24"/>
          <w:szCs w:val="24"/>
        </w:rPr>
      </w:pPr>
      <w:r w:rsidRPr="00D124BE">
        <w:rPr>
          <w:rFonts w:ascii="Arial" w:hAnsi="Arial" w:cs="Arial"/>
          <w:sz w:val="24"/>
          <w:szCs w:val="24"/>
        </w:rPr>
        <w:t xml:space="preserve">b) No se lesionen derechos de terceros o se contravengan disposiciones de orden público; </w:t>
      </w:r>
    </w:p>
    <w:p w14:paraId="49EDEE7A" w14:textId="73FCD407" w:rsidR="00D124BE" w:rsidRDefault="00D124BE" w:rsidP="00D124BE">
      <w:pPr>
        <w:spacing w:after="0"/>
        <w:ind w:firstLine="708"/>
        <w:jc w:val="both"/>
        <w:rPr>
          <w:rFonts w:ascii="Arial" w:hAnsi="Arial" w:cs="Arial"/>
          <w:sz w:val="24"/>
          <w:szCs w:val="24"/>
        </w:rPr>
      </w:pPr>
      <w:r w:rsidRPr="00D124BE">
        <w:rPr>
          <w:rFonts w:ascii="Arial" w:hAnsi="Arial" w:cs="Arial"/>
          <w:sz w:val="24"/>
          <w:szCs w:val="24"/>
        </w:rPr>
        <w:t>III. La considerada como confidencial por disposición legal expresa</w:t>
      </w:r>
    </w:p>
    <w:p w14:paraId="0B891374" w14:textId="24BBFA12" w:rsidR="00D124BE" w:rsidRDefault="00D124BE" w:rsidP="00D124BE">
      <w:pPr>
        <w:spacing w:after="0"/>
        <w:jc w:val="both"/>
        <w:rPr>
          <w:rFonts w:ascii="Arial" w:hAnsi="Arial" w:cs="Arial"/>
          <w:sz w:val="24"/>
          <w:szCs w:val="24"/>
        </w:rPr>
      </w:pPr>
    </w:p>
    <w:p w14:paraId="5A754F77" w14:textId="66B8386C" w:rsidR="00D124BE" w:rsidRDefault="00D124BE" w:rsidP="00D124BE">
      <w:pPr>
        <w:spacing w:after="0"/>
        <w:jc w:val="center"/>
        <w:rPr>
          <w:rFonts w:ascii="Arial" w:hAnsi="Arial" w:cs="Arial"/>
          <w:b/>
          <w:bCs/>
          <w:sz w:val="24"/>
          <w:szCs w:val="24"/>
        </w:rPr>
      </w:pPr>
      <w:r>
        <w:rPr>
          <w:rFonts w:ascii="Arial" w:hAnsi="Arial" w:cs="Arial"/>
          <w:b/>
          <w:bCs/>
          <w:sz w:val="24"/>
          <w:szCs w:val="24"/>
        </w:rPr>
        <w:t xml:space="preserve">TITULO SEXTO </w:t>
      </w:r>
    </w:p>
    <w:p w14:paraId="4459717C" w14:textId="3CD0B6B4" w:rsidR="00D124BE" w:rsidRDefault="00D124BE" w:rsidP="00D124BE">
      <w:pPr>
        <w:spacing w:after="0"/>
        <w:jc w:val="center"/>
        <w:rPr>
          <w:rFonts w:ascii="Arial" w:hAnsi="Arial" w:cs="Arial"/>
          <w:b/>
          <w:bCs/>
          <w:sz w:val="24"/>
          <w:szCs w:val="24"/>
        </w:rPr>
      </w:pPr>
      <w:r>
        <w:rPr>
          <w:rFonts w:ascii="Arial" w:hAnsi="Arial" w:cs="Arial"/>
          <w:b/>
          <w:bCs/>
          <w:sz w:val="24"/>
          <w:szCs w:val="24"/>
        </w:rPr>
        <w:t>DE LOS PROCEDIMIENTOS DE ACCESO A LA INFORMACION.</w:t>
      </w:r>
    </w:p>
    <w:p w14:paraId="2DFDEAA3" w14:textId="6E24B8E4" w:rsidR="00D124BE" w:rsidRDefault="00FE5E4A" w:rsidP="00D124BE">
      <w:pPr>
        <w:spacing w:after="0"/>
        <w:jc w:val="center"/>
        <w:rPr>
          <w:rFonts w:ascii="Arial" w:hAnsi="Arial" w:cs="Arial"/>
          <w:b/>
          <w:bCs/>
          <w:sz w:val="24"/>
          <w:szCs w:val="24"/>
        </w:rPr>
      </w:pPr>
      <w:r>
        <w:rPr>
          <w:rFonts w:ascii="Arial" w:hAnsi="Arial" w:cs="Arial"/>
          <w:b/>
          <w:bCs/>
          <w:sz w:val="24"/>
          <w:szCs w:val="24"/>
        </w:rPr>
        <w:t>CAPITULO I</w:t>
      </w:r>
    </w:p>
    <w:p w14:paraId="31DD9FB9" w14:textId="11D5FB2B" w:rsidR="00FE5E4A" w:rsidRDefault="00FE5E4A" w:rsidP="00D124BE">
      <w:pPr>
        <w:spacing w:after="0"/>
        <w:jc w:val="center"/>
        <w:rPr>
          <w:rFonts w:ascii="Arial" w:hAnsi="Arial" w:cs="Arial"/>
          <w:b/>
          <w:bCs/>
          <w:sz w:val="24"/>
          <w:szCs w:val="24"/>
        </w:rPr>
      </w:pPr>
      <w:r>
        <w:rPr>
          <w:rFonts w:ascii="Arial" w:hAnsi="Arial" w:cs="Arial"/>
          <w:b/>
          <w:bCs/>
          <w:sz w:val="24"/>
          <w:szCs w:val="24"/>
        </w:rPr>
        <w:t>SOLICITUD DE INFORMACION.</w:t>
      </w:r>
    </w:p>
    <w:p w14:paraId="5911494E" w14:textId="07362761" w:rsidR="00FE5E4A" w:rsidRDefault="00FE5E4A" w:rsidP="00FE5E4A">
      <w:pPr>
        <w:spacing w:after="0"/>
        <w:jc w:val="both"/>
        <w:rPr>
          <w:rFonts w:ascii="Arial" w:hAnsi="Arial" w:cs="Arial"/>
          <w:b/>
          <w:bCs/>
          <w:sz w:val="24"/>
          <w:szCs w:val="24"/>
        </w:rPr>
      </w:pPr>
    </w:p>
    <w:p w14:paraId="32E644CE" w14:textId="282D581B" w:rsidR="00FE5E4A" w:rsidRDefault="00FE5E4A" w:rsidP="00FE5E4A">
      <w:pPr>
        <w:spacing w:after="0"/>
        <w:jc w:val="both"/>
        <w:rPr>
          <w:rFonts w:ascii="Arial" w:hAnsi="Arial" w:cs="Arial"/>
          <w:sz w:val="24"/>
          <w:szCs w:val="24"/>
        </w:rPr>
      </w:pPr>
      <w:r w:rsidRPr="00FE5E4A">
        <w:rPr>
          <w:rFonts w:ascii="Arial" w:hAnsi="Arial" w:cs="Arial"/>
          <w:b/>
          <w:bCs/>
          <w:sz w:val="24"/>
          <w:szCs w:val="24"/>
        </w:rPr>
        <w:t xml:space="preserve">Artículo </w:t>
      </w:r>
      <w:r>
        <w:rPr>
          <w:rFonts w:ascii="Arial" w:hAnsi="Arial" w:cs="Arial"/>
          <w:b/>
          <w:bCs/>
          <w:sz w:val="24"/>
          <w:szCs w:val="24"/>
        </w:rPr>
        <w:t>48</w:t>
      </w:r>
      <w:r w:rsidRPr="00FE5E4A">
        <w:rPr>
          <w:rFonts w:ascii="Arial" w:hAnsi="Arial" w:cs="Arial"/>
          <w:b/>
          <w:bCs/>
          <w:sz w:val="24"/>
          <w:szCs w:val="24"/>
        </w:rPr>
        <w:t xml:space="preserve">. </w:t>
      </w:r>
      <w:r w:rsidRPr="00FE5E4A">
        <w:rPr>
          <w:rFonts w:ascii="Arial" w:hAnsi="Arial" w:cs="Arial"/>
          <w:sz w:val="24"/>
          <w:szCs w:val="24"/>
        </w:rPr>
        <w:t xml:space="preserve">Las solicitudes se recibirán en días y horas hábiles de conformidad a lo dispuesto en la ley y su reglamento. </w:t>
      </w:r>
    </w:p>
    <w:p w14:paraId="6E99C358" w14:textId="77777777" w:rsidR="00672A0B" w:rsidRDefault="00672A0B" w:rsidP="00FE5E4A">
      <w:pPr>
        <w:spacing w:after="0"/>
        <w:jc w:val="both"/>
        <w:rPr>
          <w:rFonts w:ascii="Arial" w:hAnsi="Arial" w:cs="Arial"/>
          <w:sz w:val="24"/>
          <w:szCs w:val="24"/>
        </w:rPr>
      </w:pPr>
    </w:p>
    <w:p w14:paraId="2F95F2AA" w14:textId="77777777" w:rsidR="00672A0B" w:rsidRDefault="00FE5E4A" w:rsidP="00FE5E4A">
      <w:pPr>
        <w:spacing w:after="0"/>
        <w:jc w:val="both"/>
        <w:rPr>
          <w:rFonts w:ascii="Arial" w:hAnsi="Arial" w:cs="Arial"/>
          <w:sz w:val="24"/>
          <w:szCs w:val="24"/>
        </w:rPr>
      </w:pPr>
      <w:r w:rsidRPr="00FE5E4A">
        <w:rPr>
          <w:rFonts w:ascii="Arial" w:hAnsi="Arial" w:cs="Arial"/>
          <w:b/>
          <w:bCs/>
          <w:sz w:val="24"/>
          <w:szCs w:val="24"/>
        </w:rPr>
        <w:t xml:space="preserve">Artículo </w:t>
      </w:r>
      <w:r>
        <w:rPr>
          <w:rFonts w:ascii="Arial" w:hAnsi="Arial" w:cs="Arial"/>
          <w:b/>
          <w:bCs/>
          <w:sz w:val="24"/>
          <w:szCs w:val="24"/>
        </w:rPr>
        <w:t>49.-</w:t>
      </w:r>
      <w:r w:rsidRPr="00FE5E4A">
        <w:rPr>
          <w:rFonts w:ascii="Arial" w:hAnsi="Arial" w:cs="Arial"/>
          <w:sz w:val="24"/>
          <w:szCs w:val="24"/>
        </w:rPr>
        <w:t xml:space="preserve"> En caso de que la solicitud de información sea ingresada en días u horas inhábiles para el Sujeto obligado, se entenderá recibida al día hábil siguiente. </w:t>
      </w:r>
    </w:p>
    <w:p w14:paraId="439F2C98" w14:textId="77777777" w:rsidR="00672A0B" w:rsidRDefault="00672A0B" w:rsidP="00FE5E4A">
      <w:pPr>
        <w:spacing w:after="0"/>
        <w:jc w:val="both"/>
        <w:rPr>
          <w:rFonts w:ascii="Arial" w:hAnsi="Arial" w:cs="Arial"/>
          <w:sz w:val="24"/>
          <w:szCs w:val="24"/>
        </w:rPr>
      </w:pPr>
    </w:p>
    <w:p w14:paraId="1DFC6F0A" w14:textId="4C7EA3BA" w:rsidR="00613760" w:rsidRDefault="00FE5E4A" w:rsidP="00FE5E4A">
      <w:pPr>
        <w:spacing w:after="0"/>
        <w:jc w:val="both"/>
        <w:rPr>
          <w:rFonts w:ascii="Arial" w:hAnsi="Arial" w:cs="Arial"/>
          <w:sz w:val="24"/>
          <w:szCs w:val="24"/>
        </w:rPr>
      </w:pPr>
      <w:r w:rsidRPr="00FE5E4A">
        <w:rPr>
          <w:rFonts w:ascii="Arial" w:hAnsi="Arial" w:cs="Arial"/>
          <w:b/>
          <w:bCs/>
          <w:sz w:val="24"/>
          <w:szCs w:val="24"/>
        </w:rPr>
        <w:t xml:space="preserve">Artículo </w:t>
      </w:r>
      <w:r>
        <w:rPr>
          <w:rFonts w:ascii="Arial" w:hAnsi="Arial" w:cs="Arial"/>
          <w:b/>
          <w:bCs/>
          <w:sz w:val="24"/>
          <w:szCs w:val="24"/>
        </w:rPr>
        <w:t>50.-</w:t>
      </w:r>
      <w:r w:rsidRPr="00FE5E4A">
        <w:rPr>
          <w:rFonts w:ascii="Arial" w:hAnsi="Arial" w:cs="Arial"/>
          <w:sz w:val="24"/>
          <w:szCs w:val="24"/>
        </w:rPr>
        <w:t xml:space="preserve">La solicitud de información podrá presentarse en escrito libre siempre y cuando cumpla con todos los requisitos establecidos en la ley, o en los formatos que para tal efecto determine el Sujeto obligado a través de la UT, los cuales estarán disponibles de forma física en esta última y de forma electrónica en el apartado de Transparencia del portal web del Sujeto obligado; asimismo podrá presentarse a través del INFOMEX. </w:t>
      </w:r>
    </w:p>
    <w:p w14:paraId="315BEE9D" w14:textId="77777777" w:rsidR="00672A0B" w:rsidRDefault="00672A0B" w:rsidP="00FE5E4A">
      <w:pPr>
        <w:spacing w:after="0"/>
        <w:jc w:val="both"/>
        <w:rPr>
          <w:rFonts w:ascii="Arial" w:hAnsi="Arial" w:cs="Arial"/>
          <w:sz w:val="24"/>
          <w:szCs w:val="24"/>
        </w:rPr>
      </w:pPr>
    </w:p>
    <w:p w14:paraId="2BDFA2D8" w14:textId="77777777" w:rsidR="00613760" w:rsidRDefault="00FE5E4A" w:rsidP="00FE5E4A">
      <w:pPr>
        <w:spacing w:after="0"/>
        <w:jc w:val="both"/>
        <w:rPr>
          <w:rFonts w:ascii="Arial" w:hAnsi="Arial" w:cs="Arial"/>
          <w:sz w:val="24"/>
          <w:szCs w:val="24"/>
        </w:rPr>
      </w:pPr>
      <w:r w:rsidRPr="00613760">
        <w:rPr>
          <w:rFonts w:ascii="Arial" w:hAnsi="Arial" w:cs="Arial"/>
          <w:b/>
          <w:bCs/>
          <w:sz w:val="24"/>
          <w:szCs w:val="24"/>
        </w:rPr>
        <w:t>Artículo 5</w:t>
      </w:r>
      <w:r w:rsidR="00613760">
        <w:rPr>
          <w:rFonts w:ascii="Arial" w:hAnsi="Arial" w:cs="Arial"/>
          <w:sz w:val="24"/>
          <w:szCs w:val="24"/>
        </w:rPr>
        <w:t>1.-</w:t>
      </w:r>
      <w:r w:rsidRPr="00FE5E4A">
        <w:rPr>
          <w:rFonts w:ascii="Arial" w:hAnsi="Arial" w:cs="Arial"/>
          <w:sz w:val="24"/>
          <w:szCs w:val="24"/>
        </w:rPr>
        <w:t xml:space="preserve"> En caso de que el solicitante tenga capacidades especiales o dificultades para leer y escribir o se encuentre imposibilitado por cualquier motivo, el personal de la UT auxiliará al solicitante en el llenado del formato de solicitud, debiendo leerlo en voz alta y, en caso de estar de acuerdo, el mismo procederá a su presentación. </w:t>
      </w:r>
    </w:p>
    <w:p w14:paraId="5A0A0B4B" w14:textId="77777777" w:rsidR="00613760" w:rsidRDefault="00FE5E4A" w:rsidP="00FE5E4A">
      <w:pPr>
        <w:spacing w:after="0"/>
        <w:jc w:val="both"/>
        <w:rPr>
          <w:rFonts w:ascii="Arial" w:hAnsi="Arial" w:cs="Arial"/>
          <w:sz w:val="24"/>
          <w:szCs w:val="24"/>
        </w:rPr>
      </w:pPr>
      <w:r w:rsidRPr="00613760">
        <w:rPr>
          <w:rFonts w:ascii="Arial" w:hAnsi="Arial" w:cs="Arial"/>
          <w:b/>
          <w:bCs/>
          <w:sz w:val="24"/>
          <w:szCs w:val="24"/>
        </w:rPr>
        <w:t>Artículo 5</w:t>
      </w:r>
      <w:r w:rsidR="00613760">
        <w:rPr>
          <w:rFonts w:ascii="Arial" w:hAnsi="Arial" w:cs="Arial"/>
          <w:b/>
          <w:bCs/>
          <w:sz w:val="24"/>
          <w:szCs w:val="24"/>
        </w:rPr>
        <w:t xml:space="preserve">2.- </w:t>
      </w:r>
      <w:r w:rsidRPr="00FE5E4A">
        <w:rPr>
          <w:rFonts w:ascii="Arial" w:hAnsi="Arial" w:cs="Arial"/>
          <w:sz w:val="24"/>
          <w:szCs w:val="24"/>
        </w:rPr>
        <w:t xml:space="preserve">La solicitud de información pública debe hacerse en términos respetuosos y contener cuando menos: </w:t>
      </w:r>
    </w:p>
    <w:p w14:paraId="5A35D964" w14:textId="5EE1BF2C" w:rsidR="00613760" w:rsidRPr="00613760" w:rsidRDefault="00FE5E4A" w:rsidP="00613760">
      <w:pPr>
        <w:pStyle w:val="Prrafodelista"/>
        <w:numPr>
          <w:ilvl w:val="0"/>
          <w:numId w:val="15"/>
        </w:numPr>
        <w:spacing w:after="0"/>
        <w:jc w:val="both"/>
        <w:rPr>
          <w:rFonts w:ascii="Arial" w:hAnsi="Arial" w:cs="Arial"/>
          <w:sz w:val="24"/>
          <w:szCs w:val="24"/>
        </w:rPr>
      </w:pPr>
      <w:r w:rsidRPr="00613760">
        <w:rPr>
          <w:rFonts w:ascii="Arial" w:hAnsi="Arial" w:cs="Arial"/>
          <w:sz w:val="24"/>
          <w:szCs w:val="24"/>
        </w:rPr>
        <w:t xml:space="preserve">Nombre del sujeto obligado a quien se dirige; </w:t>
      </w:r>
    </w:p>
    <w:p w14:paraId="59F29F7F" w14:textId="59337ED7" w:rsidR="00613760" w:rsidRDefault="00FE5E4A" w:rsidP="00613760">
      <w:pPr>
        <w:pStyle w:val="Prrafodelista"/>
        <w:numPr>
          <w:ilvl w:val="0"/>
          <w:numId w:val="15"/>
        </w:numPr>
        <w:spacing w:after="0"/>
        <w:jc w:val="both"/>
        <w:rPr>
          <w:rFonts w:ascii="Arial" w:hAnsi="Arial" w:cs="Arial"/>
          <w:sz w:val="24"/>
          <w:szCs w:val="24"/>
        </w:rPr>
      </w:pPr>
      <w:r w:rsidRPr="00613760">
        <w:rPr>
          <w:rFonts w:ascii="Arial" w:hAnsi="Arial" w:cs="Arial"/>
          <w:sz w:val="24"/>
          <w:szCs w:val="24"/>
        </w:rPr>
        <w:t xml:space="preserve">Domicilio, número de fax o correo electrónico para recibir notificaciones; y </w:t>
      </w:r>
    </w:p>
    <w:p w14:paraId="3E8F594A" w14:textId="2EDDC0EC" w:rsidR="00613760" w:rsidRDefault="00FE5E4A" w:rsidP="00613760">
      <w:pPr>
        <w:pStyle w:val="Prrafodelista"/>
        <w:numPr>
          <w:ilvl w:val="0"/>
          <w:numId w:val="15"/>
        </w:numPr>
        <w:spacing w:after="0"/>
        <w:jc w:val="both"/>
        <w:rPr>
          <w:rFonts w:ascii="Arial" w:hAnsi="Arial" w:cs="Arial"/>
          <w:sz w:val="24"/>
          <w:szCs w:val="24"/>
        </w:rPr>
      </w:pPr>
      <w:r w:rsidRPr="00613760">
        <w:rPr>
          <w:rFonts w:ascii="Arial" w:hAnsi="Arial" w:cs="Arial"/>
          <w:sz w:val="24"/>
          <w:szCs w:val="24"/>
        </w:rPr>
        <w:t xml:space="preserve">Información solicitada, incluida la forma y medio de acceso de la misma, la cual estará sujeta a la posibilidad y disponibilidad que resuelva el sujeto obligado. </w:t>
      </w:r>
    </w:p>
    <w:p w14:paraId="0C3EE6F1" w14:textId="77777777" w:rsidR="00672A0B" w:rsidRDefault="00672A0B" w:rsidP="00672A0B">
      <w:pPr>
        <w:pStyle w:val="Prrafodelista"/>
        <w:spacing w:after="0"/>
        <w:ind w:left="1080"/>
        <w:jc w:val="both"/>
        <w:rPr>
          <w:rFonts w:ascii="Arial" w:hAnsi="Arial" w:cs="Arial"/>
          <w:sz w:val="24"/>
          <w:szCs w:val="24"/>
        </w:rPr>
      </w:pPr>
    </w:p>
    <w:p w14:paraId="744A0826" w14:textId="263D859D" w:rsidR="00613760" w:rsidRDefault="00FE5E4A" w:rsidP="00613760">
      <w:pPr>
        <w:spacing w:after="0"/>
        <w:jc w:val="both"/>
        <w:rPr>
          <w:rFonts w:ascii="Arial" w:hAnsi="Arial" w:cs="Arial"/>
          <w:sz w:val="24"/>
          <w:szCs w:val="24"/>
        </w:rPr>
      </w:pPr>
      <w:r w:rsidRPr="00613760">
        <w:rPr>
          <w:rFonts w:ascii="Arial" w:hAnsi="Arial" w:cs="Arial"/>
          <w:b/>
          <w:bCs/>
          <w:sz w:val="24"/>
          <w:szCs w:val="24"/>
        </w:rPr>
        <w:t>Artículo 5</w:t>
      </w:r>
      <w:r w:rsidR="00613760">
        <w:rPr>
          <w:rFonts w:ascii="Arial" w:hAnsi="Arial" w:cs="Arial"/>
          <w:b/>
          <w:bCs/>
          <w:sz w:val="24"/>
          <w:szCs w:val="24"/>
        </w:rPr>
        <w:t>3</w:t>
      </w:r>
      <w:r w:rsidRPr="00613760">
        <w:rPr>
          <w:rFonts w:ascii="Arial" w:hAnsi="Arial" w:cs="Arial"/>
          <w:sz w:val="24"/>
          <w:szCs w:val="24"/>
        </w:rPr>
        <w:t xml:space="preserve">. La solicitud de información pública debe presentarse: </w:t>
      </w:r>
    </w:p>
    <w:p w14:paraId="053B8891" w14:textId="57F2D387" w:rsidR="00613760" w:rsidRPr="00613760" w:rsidRDefault="00FE5E4A" w:rsidP="00613760">
      <w:pPr>
        <w:pStyle w:val="Prrafodelista"/>
        <w:numPr>
          <w:ilvl w:val="0"/>
          <w:numId w:val="16"/>
        </w:numPr>
        <w:spacing w:after="0"/>
        <w:jc w:val="both"/>
        <w:rPr>
          <w:rFonts w:ascii="Arial" w:hAnsi="Arial" w:cs="Arial"/>
          <w:sz w:val="24"/>
          <w:szCs w:val="24"/>
        </w:rPr>
      </w:pPr>
      <w:r w:rsidRPr="00613760">
        <w:rPr>
          <w:rFonts w:ascii="Arial" w:hAnsi="Arial" w:cs="Arial"/>
          <w:sz w:val="24"/>
          <w:szCs w:val="24"/>
        </w:rPr>
        <w:t xml:space="preserve">Por escrito y con acuse de recibo; </w:t>
      </w:r>
    </w:p>
    <w:p w14:paraId="4BD66F53" w14:textId="22FCA2B7" w:rsidR="00613760" w:rsidRDefault="00FE5E4A" w:rsidP="00613760">
      <w:pPr>
        <w:pStyle w:val="Prrafodelista"/>
        <w:numPr>
          <w:ilvl w:val="0"/>
          <w:numId w:val="16"/>
        </w:numPr>
        <w:spacing w:after="0"/>
        <w:jc w:val="both"/>
        <w:rPr>
          <w:rFonts w:ascii="Arial" w:hAnsi="Arial" w:cs="Arial"/>
          <w:sz w:val="24"/>
          <w:szCs w:val="24"/>
        </w:rPr>
      </w:pPr>
      <w:r w:rsidRPr="00613760">
        <w:rPr>
          <w:rFonts w:ascii="Arial" w:hAnsi="Arial" w:cs="Arial"/>
          <w:sz w:val="24"/>
          <w:szCs w:val="24"/>
        </w:rPr>
        <w:t>Por comparecencia personal ante la UT, donde debe llenar la solicitud que al efecto proveerá dicha Unidad; o</w:t>
      </w:r>
    </w:p>
    <w:p w14:paraId="6C537E1E" w14:textId="50FB12FB" w:rsidR="00613760" w:rsidRDefault="00FE5E4A" w:rsidP="00613760">
      <w:pPr>
        <w:pStyle w:val="Prrafodelista"/>
        <w:numPr>
          <w:ilvl w:val="0"/>
          <w:numId w:val="16"/>
        </w:numPr>
        <w:spacing w:after="0"/>
        <w:jc w:val="both"/>
        <w:rPr>
          <w:rFonts w:ascii="Arial" w:hAnsi="Arial" w:cs="Arial"/>
          <w:sz w:val="24"/>
          <w:szCs w:val="24"/>
        </w:rPr>
      </w:pPr>
      <w:r w:rsidRPr="00613760">
        <w:rPr>
          <w:rFonts w:ascii="Arial" w:hAnsi="Arial" w:cs="Arial"/>
          <w:sz w:val="24"/>
          <w:szCs w:val="24"/>
        </w:rPr>
        <w:t xml:space="preserve">  En forma electrónica, utilizándose la plataforma del sistema INFOMEX</w:t>
      </w:r>
      <w:r w:rsidR="00613760">
        <w:rPr>
          <w:rFonts w:ascii="Arial" w:hAnsi="Arial" w:cs="Arial"/>
          <w:sz w:val="24"/>
          <w:szCs w:val="24"/>
        </w:rPr>
        <w:t xml:space="preserve"> o correo electrónico constitucional.</w:t>
      </w:r>
    </w:p>
    <w:p w14:paraId="4B14127B" w14:textId="77777777" w:rsidR="00613760" w:rsidRDefault="00613760" w:rsidP="00613760">
      <w:pPr>
        <w:pStyle w:val="Prrafodelista"/>
        <w:spacing w:after="0"/>
        <w:jc w:val="both"/>
        <w:rPr>
          <w:rFonts w:ascii="Arial" w:hAnsi="Arial" w:cs="Arial"/>
          <w:sz w:val="24"/>
          <w:szCs w:val="24"/>
        </w:rPr>
      </w:pPr>
    </w:p>
    <w:p w14:paraId="18D9F177" w14:textId="4DC41E9A" w:rsidR="00613760" w:rsidRDefault="00FE5E4A" w:rsidP="00613760">
      <w:pPr>
        <w:spacing w:after="0"/>
        <w:jc w:val="both"/>
        <w:rPr>
          <w:rFonts w:ascii="Arial" w:hAnsi="Arial" w:cs="Arial"/>
          <w:sz w:val="24"/>
          <w:szCs w:val="24"/>
        </w:rPr>
      </w:pPr>
      <w:r w:rsidRPr="00613760">
        <w:rPr>
          <w:rFonts w:ascii="Arial" w:hAnsi="Arial" w:cs="Arial"/>
          <w:sz w:val="24"/>
          <w:szCs w:val="24"/>
        </w:rPr>
        <w:t xml:space="preserve">El horario de recepción de las solicitudes será de </w:t>
      </w:r>
      <w:r w:rsidR="00613760">
        <w:rPr>
          <w:rFonts w:ascii="Arial" w:hAnsi="Arial" w:cs="Arial"/>
          <w:sz w:val="24"/>
          <w:szCs w:val="24"/>
        </w:rPr>
        <w:t>8</w:t>
      </w:r>
      <w:r w:rsidRPr="00613760">
        <w:rPr>
          <w:rFonts w:ascii="Arial" w:hAnsi="Arial" w:cs="Arial"/>
          <w:sz w:val="24"/>
          <w:szCs w:val="24"/>
        </w:rPr>
        <w:t>:</w:t>
      </w:r>
      <w:r w:rsidR="00613760">
        <w:rPr>
          <w:rFonts w:ascii="Arial" w:hAnsi="Arial" w:cs="Arial"/>
          <w:sz w:val="24"/>
          <w:szCs w:val="24"/>
        </w:rPr>
        <w:t>3</w:t>
      </w:r>
      <w:r w:rsidRPr="00613760">
        <w:rPr>
          <w:rFonts w:ascii="Arial" w:hAnsi="Arial" w:cs="Arial"/>
          <w:sz w:val="24"/>
          <w:szCs w:val="24"/>
        </w:rPr>
        <w:t>0 a 15:</w:t>
      </w:r>
      <w:r w:rsidR="00613760">
        <w:rPr>
          <w:rFonts w:ascii="Arial" w:hAnsi="Arial" w:cs="Arial"/>
          <w:sz w:val="24"/>
          <w:szCs w:val="24"/>
        </w:rPr>
        <w:t>3</w:t>
      </w:r>
      <w:r w:rsidRPr="00613760">
        <w:rPr>
          <w:rFonts w:ascii="Arial" w:hAnsi="Arial" w:cs="Arial"/>
          <w:sz w:val="24"/>
          <w:szCs w:val="24"/>
        </w:rPr>
        <w:t xml:space="preserve">0 horas de lunes a viernes. Todas aquellas que se presenten fuera del horario referido se tendrán como recibidas al día hábil siguiente a su presentación. </w:t>
      </w:r>
    </w:p>
    <w:p w14:paraId="77D6DAD3" w14:textId="77777777" w:rsidR="004D1973" w:rsidRDefault="004D1973" w:rsidP="00613760">
      <w:pPr>
        <w:spacing w:after="0"/>
        <w:jc w:val="both"/>
        <w:rPr>
          <w:rFonts w:ascii="Arial" w:hAnsi="Arial" w:cs="Arial"/>
          <w:sz w:val="24"/>
          <w:szCs w:val="24"/>
        </w:rPr>
      </w:pPr>
    </w:p>
    <w:p w14:paraId="5F16E49B" w14:textId="75AE1C69" w:rsidR="004D1973" w:rsidRPr="004D1973" w:rsidRDefault="004D1973" w:rsidP="00613760">
      <w:pPr>
        <w:spacing w:after="0"/>
        <w:jc w:val="both"/>
        <w:rPr>
          <w:rFonts w:ascii="Arial" w:hAnsi="Arial" w:cs="Arial"/>
          <w:sz w:val="24"/>
          <w:szCs w:val="24"/>
        </w:rPr>
      </w:pPr>
      <w:r>
        <w:rPr>
          <w:rFonts w:ascii="Arial" w:hAnsi="Arial" w:cs="Arial"/>
          <w:b/>
          <w:bCs/>
          <w:sz w:val="24"/>
          <w:szCs w:val="24"/>
        </w:rPr>
        <w:t xml:space="preserve">Articulo 54.- </w:t>
      </w:r>
      <w:r>
        <w:rPr>
          <w:rFonts w:ascii="Arial" w:hAnsi="Arial" w:cs="Arial"/>
          <w:sz w:val="24"/>
          <w:szCs w:val="24"/>
        </w:rPr>
        <w:t>con el original de la solicitud de información, deberá abrirse un expediente, el cual se le asignará un numero para el control administrativo.</w:t>
      </w:r>
    </w:p>
    <w:p w14:paraId="4CDB291C" w14:textId="77777777" w:rsidR="00613760" w:rsidRDefault="00613760" w:rsidP="00613760">
      <w:pPr>
        <w:spacing w:after="0"/>
        <w:jc w:val="both"/>
        <w:rPr>
          <w:rFonts w:ascii="Arial" w:hAnsi="Arial" w:cs="Arial"/>
          <w:sz w:val="24"/>
          <w:szCs w:val="24"/>
        </w:rPr>
      </w:pPr>
    </w:p>
    <w:p w14:paraId="056D0B76" w14:textId="3AA975CF" w:rsidR="00FE5E4A" w:rsidRDefault="0028481F" w:rsidP="00D124BE">
      <w:pPr>
        <w:spacing w:after="0"/>
        <w:jc w:val="center"/>
        <w:rPr>
          <w:rFonts w:ascii="Arial" w:hAnsi="Arial" w:cs="Arial"/>
          <w:b/>
          <w:bCs/>
          <w:sz w:val="24"/>
          <w:szCs w:val="24"/>
        </w:rPr>
      </w:pPr>
      <w:r>
        <w:rPr>
          <w:rFonts w:ascii="Arial" w:hAnsi="Arial" w:cs="Arial"/>
          <w:b/>
          <w:bCs/>
          <w:sz w:val="24"/>
          <w:szCs w:val="24"/>
        </w:rPr>
        <w:t xml:space="preserve">CAPITULO II </w:t>
      </w:r>
    </w:p>
    <w:p w14:paraId="12195999" w14:textId="4848B3EC" w:rsidR="0028481F" w:rsidRDefault="0028481F" w:rsidP="00D124BE">
      <w:pPr>
        <w:spacing w:after="0"/>
        <w:jc w:val="center"/>
        <w:rPr>
          <w:rFonts w:ascii="Arial" w:hAnsi="Arial" w:cs="Arial"/>
          <w:b/>
          <w:bCs/>
          <w:sz w:val="24"/>
          <w:szCs w:val="24"/>
        </w:rPr>
      </w:pPr>
      <w:r>
        <w:rPr>
          <w:rFonts w:ascii="Arial" w:hAnsi="Arial" w:cs="Arial"/>
          <w:b/>
          <w:bCs/>
          <w:sz w:val="24"/>
          <w:szCs w:val="24"/>
        </w:rPr>
        <w:t>PROCEDENCIA DE LA SOLICITUD DE INFORMACION</w:t>
      </w:r>
    </w:p>
    <w:p w14:paraId="282B38F5" w14:textId="1D34C8C7" w:rsidR="0028481F" w:rsidRDefault="0028481F" w:rsidP="0028481F">
      <w:pPr>
        <w:spacing w:after="0"/>
        <w:jc w:val="both"/>
        <w:rPr>
          <w:rFonts w:ascii="Arial" w:hAnsi="Arial" w:cs="Arial"/>
          <w:b/>
          <w:bCs/>
          <w:sz w:val="24"/>
          <w:szCs w:val="24"/>
        </w:rPr>
      </w:pPr>
    </w:p>
    <w:p w14:paraId="1090AFC8" w14:textId="64A9A290" w:rsidR="0028481F" w:rsidRDefault="0028481F" w:rsidP="0028481F">
      <w:pPr>
        <w:spacing w:after="0"/>
        <w:jc w:val="both"/>
        <w:rPr>
          <w:rFonts w:ascii="Arial" w:hAnsi="Arial" w:cs="Arial"/>
          <w:sz w:val="24"/>
          <w:szCs w:val="24"/>
        </w:rPr>
      </w:pPr>
      <w:r>
        <w:rPr>
          <w:rFonts w:ascii="Arial" w:hAnsi="Arial" w:cs="Arial"/>
          <w:b/>
          <w:bCs/>
          <w:sz w:val="24"/>
          <w:szCs w:val="24"/>
        </w:rPr>
        <w:t>Articulo 5</w:t>
      </w:r>
      <w:r w:rsidR="004D1973">
        <w:rPr>
          <w:rFonts w:ascii="Arial" w:hAnsi="Arial" w:cs="Arial"/>
          <w:b/>
          <w:bCs/>
          <w:sz w:val="24"/>
          <w:szCs w:val="24"/>
        </w:rPr>
        <w:t>5</w:t>
      </w:r>
      <w:r>
        <w:rPr>
          <w:rFonts w:ascii="Arial" w:hAnsi="Arial" w:cs="Arial"/>
          <w:b/>
          <w:bCs/>
          <w:sz w:val="24"/>
          <w:szCs w:val="24"/>
        </w:rPr>
        <w:t xml:space="preserve">.- </w:t>
      </w:r>
      <w:r w:rsidRPr="0028481F">
        <w:rPr>
          <w:rFonts w:ascii="Arial" w:hAnsi="Arial" w:cs="Arial"/>
          <w:sz w:val="24"/>
          <w:szCs w:val="24"/>
        </w:rPr>
        <w:t>La UT, debe revisar que las solicitudes de información pública cumplan con los requisitos que señala el artículo 5</w:t>
      </w:r>
      <w:r>
        <w:rPr>
          <w:rFonts w:ascii="Arial" w:hAnsi="Arial" w:cs="Arial"/>
          <w:sz w:val="24"/>
          <w:szCs w:val="24"/>
        </w:rPr>
        <w:t>2</w:t>
      </w:r>
      <w:r w:rsidRPr="0028481F">
        <w:rPr>
          <w:rFonts w:ascii="Arial" w:hAnsi="Arial" w:cs="Arial"/>
          <w:sz w:val="24"/>
          <w:szCs w:val="24"/>
        </w:rPr>
        <w:t xml:space="preserve"> del presente Reglamento</w:t>
      </w:r>
      <w:r w:rsidR="00672A0B">
        <w:rPr>
          <w:rFonts w:ascii="Arial" w:hAnsi="Arial" w:cs="Arial"/>
          <w:sz w:val="24"/>
          <w:szCs w:val="24"/>
        </w:rPr>
        <w:t>.</w:t>
      </w:r>
    </w:p>
    <w:p w14:paraId="5ACE5C75" w14:textId="77777777" w:rsidR="00672A0B" w:rsidRDefault="00672A0B" w:rsidP="0028481F">
      <w:pPr>
        <w:spacing w:after="0"/>
        <w:jc w:val="both"/>
        <w:rPr>
          <w:rFonts w:ascii="Arial" w:hAnsi="Arial" w:cs="Arial"/>
          <w:sz w:val="24"/>
          <w:szCs w:val="24"/>
        </w:rPr>
      </w:pPr>
    </w:p>
    <w:p w14:paraId="458F331F" w14:textId="2D79692D" w:rsidR="001D7BE6" w:rsidRDefault="0028481F" w:rsidP="0028481F">
      <w:pPr>
        <w:spacing w:after="0"/>
        <w:jc w:val="both"/>
        <w:rPr>
          <w:rFonts w:ascii="Arial" w:hAnsi="Arial" w:cs="Arial"/>
          <w:sz w:val="24"/>
          <w:szCs w:val="24"/>
        </w:rPr>
      </w:pPr>
      <w:r w:rsidRPr="001D7BE6">
        <w:rPr>
          <w:rFonts w:ascii="Arial" w:hAnsi="Arial" w:cs="Arial"/>
          <w:b/>
          <w:bCs/>
          <w:sz w:val="24"/>
          <w:szCs w:val="24"/>
        </w:rPr>
        <w:lastRenderedPageBreak/>
        <w:t>Artículo 5</w:t>
      </w:r>
      <w:r w:rsidR="004D1973">
        <w:rPr>
          <w:rFonts w:ascii="Arial" w:hAnsi="Arial" w:cs="Arial"/>
          <w:b/>
          <w:bCs/>
          <w:sz w:val="24"/>
          <w:szCs w:val="24"/>
        </w:rPr>
        <w:t>6</w:t>
      </w:r>
      <w:r w:rsidR="001D7BE6" w:rsidRPr="001D7BE6">
        <w:rPr>
          <w:rFonts w:ascii="Arial" w:hAnsi="Arial" w:cs="Arial"/>
          <w:b/>
          <w:bCs/>
          <w:sz w:val="24"/>
          <w:szCs w:val="24"/>
        </w:rPr>
        <w:t>.-</w:t>
      </w:r>
      <w:r w:rsidR="001D7BE6">
        <w:rPr>
          <w:rFonts w:ascii="Arial" w:hAnsi="Arial" w:cs="Arial"/>
          <w:sz w:val="24"/>
          <w:szCs w:val="24"/>
        </w:rPr>
        <w:t xml:space="preserve"> </w:t>
      </w:r>
      <w:r w:rsidRPr="0028481F">
        <w:rPr>
          <w:rFonts w:ascii="Arial" w:hAnsi="Arial" w:cs="Arial"/>
          <w:sz w:val="24"/>
          <w:szCs w:val="24"/>
        </w:rPr>
        <w:t>La UTI</w:t>
      </w:r>
      <w:r w:rsidR="001D7BE6">
        <w:rPr>
          <w:rFonts w:ascii="Arial" w:hAnsi="Arial" w:cs="Arial"/>
          <w:sz w:val="24"/>
          <w:szCs w:val="24"/>
        </w:rPr>
        <w:t xml:space="preserve"> </w:t>
      </w:r>
      <w:r w:rsidRPr="0028481F">
        <w:rPr>
          <w:rFonts w:ascii="Arial" w:hAnsi="Arial" w:cs="Arial"/>
          <w:sz w:val="24"/>
          <w:szCs w:val="24"/>
        </w:rPr>
        <w:t xml:space="preserve">realizará las gestiones internas necesarias a fin de allegarse la información que le fue solicitada. </w:t>
      </w:r>
    </w:p>
    <w:p w14:paraId="6E83CC49" w14:textId="39BDCECB" w:rsidR="001D7BE6" w:rsidRDefault="0028481F" w:rsidP="0028481F">
      <w:pPr>
        <w:spacing w:after="0"/>
        <w:jc w:val="both"/>
        <w:rPr>
          <w:rFonts w:ascii="Arial" w:hAnsi="Arial" w:cs="Arial"/>
          <w:sz w:val="24"/>
          <w:szCs w:val="24"/>
        </w:rPr>
      </w:pPr>
      <w:r w:rsidRPr="0028481F">
        <w:rPr>
          <w:rFonts w:ascii="Arial" w:hAnsi="Arial" w:cs="Arial"/>
          <w:sz w:val="24"/>
          <w:szCs w:val="24"/>
        </w:rPr>
        <w:t xml:space="preserve">El titular de la UT podrá requerir vía INFOMEX, electrónica o por escrito a los titulares y/o Enlaces de las dependencias que formen parte del sujeto obligado, la información solicitada, las cuales deberán responder el requerimiento dentro del plazo improrrogable de dos días hábiles contados a partir de que haya sido notificado. </w:t>
      </w:r>
    </w:p>
    <w:p w14:paraId="41B316DD" w14:textId="77777777" w:rsidR="00672A0B" w:rsidRDefault="00672A0B" w:rsidP="0028481F">
      <w:pPr>
        <w:spacing w:after="0"/>
        <w:jc w:val="both"/>
        <w:rPr>
          <w:rFonts w:ascii="Arial" w:hAnsi="Arial" w:cs="Arial"/>
          <w:sz w:val="24"/>
          <w:szCs w:val="24"/>
        </w:rPr>
      </w:pPr>
    </w:p>
    <w:p w14:paraId="7BD0D93B" w14:textId="0E810351" w:rsidR="001D7BE6" w:rsidRDefault="0028481F" w:rsidP="0028481F">
      <w:pPr>
        <w:spacing w:after="0"/>
        <w:jc w:val="both"/>
        <w:rPr>
          <w:rFonts w:ascii="Arial" w:hAnsi="Arial" w:cs="Arial"/>
          <w:sz w:val="24"/>
          <w:szCs w:val="24"/>
        </w:rPr>
      </w:pPr>
      <w:r w:rsidRPr="001D7BE6">
        <w:rPr>
          <w:rFonts w:ascii="Arial" w:hAnsi="Arial" w:cs="Arial"/>
          <w:b/>
          <w:bCs/>
          <w:sz w:val="24"/>
          <w:szCs w:val="24"/>
        </w:rPr>
        <w:t xml:space="preserve">Artículo </w:t>
      </w:r>
      <w:r w:rsidR="001D7BE6">
        <w:rPr>
          <w:rFonts w:ascii="Arial" w:hAnsi="Arial" w:cs="Arial"/>
          <w:b/>
          <w:bCs/>
          <w:sz w:val="24"/>
          <w:szCs w:val="24"/>
        </w:rPr>
        <w:t>5</w:t>
      </w:r>
      <w:r w:rsidR="004D1973">
        <w:rPr>
          <w:rFonts w:ascii="Arial" w:hAnsi="Arial" w:cs="Arial"/>
          <w:b/>
          <w:bCs/>
          <w:sz w:val="24"/>
          <w:szCs w:val="24"/>
        </w:rPr>
        <w:t>7</w:t>
      </w:r>
      <w:r w:rsidR="001D7BE6">
        <w:rPr>
          <w:rFonts w:ascii="Arial" w:hAnsi="Arial" w:cs="Arial"/>
          <w:b/>
          <w:bCs/>
          <w:sz w:val="24"/>
          <w:szCs w:val="24"/>
        </w:rPr>
        <w:t>.-</w:t>
      </w:r>
      <w:r w:rsidRPr="0028481F">
        <w:rPr>
          <w:rFonts w:ascii="Arial" w:hAnsi="Arial" w:cs="Arial"/>
          <w:sz w:val="24"/>
          <w:szCs w:val="24"/>
        </w:rPr>
        <w:t xml:space="preserve">Si la información solicitada es de libre acceso y se encuentra disponible en medios impresos o electrónicos en posesión de alguna oficina o dependencia del Sujeto obligado, la UT por medio de su personal y el Enlace de la instancia u oficina generadora o poseedora de la información, facilitará al solicitante su consulta física la cual seguirá el procedimiento establecido por la ley y su reglamento. </w:t>
      </w:r>
    </w:p>
    <w:p w14:paraId="0668E48A" w14:textId="77777777" w:rsidR="00672A0B" w:rsidRDefault="00672A0B" w:rsidP="0028481F">
      <w:pPr>
        <w:spacing w:after="0"/>
        <w:jc w:val="both"/>
        <w:rPr>
          <w:rFonts w:ascii="Arial" w:hAnsi="Arial" w:cs="Arial"/>
          <w:sz w:val="24"/>
          <w:szCs w:val="24"/>
        </w:rPr>
      </w:pPr>
    </w:p>
    <w:p w14:paraId="4DE70B9A" w14:textId="011438C2" w:rsidR="001D7BE6" w:rsidRDefault="0028481F" w:rsidP="0028481F">
      <w:pPr>
        <w:spacing w:after="0"/>
        <w:jc w:val="both"/>
        <w:rPr>
          <w:rFonts w:ascii="Arial" w:hAnsi="Arial" w:cs="Arial"/>
          <w:sz w:val="24"/>
          <w:szCs w:val="24"/>
        </w:rPr>
      </w:pPr>
      <w:r w:rsidRPr="001D7BE6">
        <w:rPr>
          <w:rFonts w:ascii="Arial" w:hAnsi="Arial" w:cs="Arial"/>
          <w:b/>
          <w:bCs/>
          <w:sz w:val="24"/>
          <w:szCs w:val="24"/>
        </w:rPr>
        <w:t xml:space="preserve">Artículo </w:t>
      </w:r>
      <w:r w:rsidR="001D7BE6">
        <w:rPr>
          <w:rFonts w:ascii="Arial" w:hAnsi="Arial" w:cs="Arial"/>
          <w:b/>
          <w:bCs/>
          <w:sz w:val="24"/>
          <w:szCs w:val="24"/>
        </w:rPr>
        <w:t>5</w:t>
      </w:r>
      <w:r w:rsidR="003E6820">
        <w:rPr>
          <w:rFonts w:ascii="Arial" w:hAnsi="Arial" w:cs="Arial"/>
          <w:b/>
          <w:bCs/>
          <w:sz w:val="24"/>
          <w:szCs w:val="24"/>
        </w:rPr>
        <w:t>8</w:t>
      </w:r>
      <w:r w:rsidR="001D7BE6">
        <w:rPr>
          <w:rFonts w:ascii="Arial" w:hAnsi="Arial" w:cs="Arial"/>
          <w:sz w:val="24"/>
          <w:szCs w:val="24"/>
        </w:rPr>
        <w:t>.-</w:t>
      </w:r>
      <w:r w:rsidRPr="0028481F">
        <w:rPr>
          <w:rFonts w:ascii="Arial" w:hAnsi="Arial" w:cs="Arial"/>
          <w:sz w:val="24"/>
          <w:szCs w:val="24"/>
        </w:rPr>
        <w:t xml:space="preserve"> Para la entrega de la información, el Sujeto obligado, a través de la UT deberá asegurarse de la entrega dejando constancia suficiente de recepción dentro del expediente. </w:t>
      </w:r>
    </w:p>
    <w:p w14:paraId="7FD22DE9" w14:textId="77777777" w:rsidR="00672A0B" w:rsidRDefault="00672A0B" w:rsidP="0028481F">
      <w:pPr>
        <w:spacing w:after="0"/>
        <w:jc w:val="both"/>
        <w:rPr>
          <w:rFonts w:ascii="Arial" w:hAnsi="Arial" w:cs="Arial"/>
          <w:sz w:val="24"/>
          <w:szCs w:val="24"/>
        </w:rPr>
      </w:pPr>
    </w:p>
    <w:p w14:paraId="170BE038" w14:textId="3BAA60EF" w:rsidR="001D7BE6" w:rsidRDefault="0028481F" w:rsidP="0028481F">
      <w:pPr>
        <w:spacing w:after="0"/>
        <w:jc w:val="both"/>
        <w:rPr>
          <w:rFonts w:ascii="Arial" w:hAnsi="Arial" w:cs="Arial"/>
          <w:sz w:val="24"/>
          <w:szCs w:val="24"/>
        </w:rPr>
      </w:pPr>
      <w:r w:rsidRPr="001D7BE6">
        <w:rPr>
          <w:rFonts w:ascii="Arial" w:hAnsi="Arial" w:cs="Arial"/>
          <w:b/>
          <w:bCs/>
          <w:sz w:val="24"/>
          <w:szCs w:val="24"/>
        </w:rPr>
        <w:t xml:space="preserve">Artículo </w:t>
      </w:r>
      <w:r w:rsidR="001D7BE6">
        <w:rPr>
          <w:rFonts w:ascii="Arial" w:hAnsi="Arial" w:cs="Arial"/>
          <w:b/>
          <w:bCs/>
          <w:sz w:val="24"/>
          <w:szCs w:val="24"/>
        </w:rPr>
        <w:t>5</w:t>
      </w:r>
      <w:r w:rsidR="003E6820">
        <w:rPr>
          <w:rFonts w:ascii="Arial" w:hAnsi="Arial" w:cs="Arial"/>
          <w:b/>
          <w:bCs/>
          <w:sz w:val="24"/>
          <w:szCs w:val="24"/>
        </w:rPr>
        <w:t>9</w:t>
      </w:r>
      <w:r w:rsidR="001D7BE6">
        <w:rPr>
          <w:rFonts w:ascii="Arial" w:hAnsi="Arial" w:cs="Arial"/>
          <w:b/>
          <w:bCs/>
          <w:sz w:val="24"/>
          <w:szCs w:val="24"/>
        </w:rPr>
        <w:t>.-</w:t>
      </w:r>
      <w:r w:rsidRPr="0028481F">
        <w:rPr>
          <w:rFonts w:ascii="Arial" w:hAnsi="Arial" w:cs="Arial"/>
          <w:sz w:val="24"/>
          <w:szCs w:val="24"/>
        </w:rPr>
        <w:t xml:space="preserve"> Si a la solicitud le falta algún requisito, la UT notificará al solicitante dentro de los dos días hábiles siguientes a la presentación, y prevenirlo para que lo subsane dentro del día hábil siguiente a la notificación de dicha prevención, con pena de tener por no presentada la solicitud. </w:t>
      </w:r>
    </w:p>
    <w:p w14:paraId="11EC6E34" w14:textId="77777777" w:rsidR="001D7BE6" w:rsidRDefault="001D7BE6" w:rsidP="0028481F">
      <w:pPr>
        <w:spacing w:after="0"/>
        <w:jc w:val="both"/>
        <w:rPr>
          <w:rFonts w:ascii="Arial" w:hAnsi="Arial" w:cs="Arial"/>
          <w:sz w:val="24"/>
          <w:szCs w:val="24"/>
        </w:rPr>
      </w:pPr>
    </w:p>
    <w:p w14:paraId="61F783C7" w14:textId="77777777" w:rsidR="00B31E43" w:rsidRDefault="0028481F" w:rsidP="0028481F">
      <w:pPr>
        <w:spacing w:after="0"/>
        <w:jc w:val="both"/>
        <w:rPr>
          <w:rFonts w:ascii="Arial" w:hAnsi="Arial" w:cs="Arial"/>
          <w:sz w:val="24"/>
          <w:szCs w:val="24"/>
        </w:rPr>
      </w:pPr>
      <w:r w:rsidRPr="0028481F">
        <w:rPr>
          <w:rFonts w:ascii="Arial" w:hAnsi="Arial" w:cs="Arial"/>
          <w:sz w:val="24"/>
          <w:szCs w:val="24"/>
        </w:rPr>
        <w:t xml:space="preserve">En caso de que se cumpla la prevención, comenzará a contar el término de la contestación. Si entre los requisitos faltantes se encuentran aquellos que hagan imposible notificar al solicitante esta situación, la UT queda eximida de cualquier responsabilidad hasta en tanto vuelva a comparecer el solicitante. </w:t>
      </w:r>
    </w:p>
    <w:p w14:paraId="33C559E9" w14:textId="77777777" w:rsidR="00B31E43" w:rsidRDefault="00B31E43" w:rsidP="0028481F">
      <w:pPr>
        <w:spacing w:after="0"/>
        <w:jc w:val="both"/>
        <w:rPr>
          <w:rFonts w:ascii="Arial" w:hAnsi="Arial" w:cs="Arial"/>
          <w:sz w:val="24"/>
          <w:szCs w:val="24"/>
        </w:rPr>
      </w:pPr>
    </w:p>
    <w:p w14:paraId="6C6F4211" w14:textId="18DEEE58" w:rsidR="00B31E43" w:rsidRDefault="0028481F" w:rsidP="0028481F">
      <w:pPr>
        <w:spacing w:after="0"/>
        <w:jc w:val="both"/>
        <w:rPr>
          <w:rFonts w:ascii="Arial" w:hAnsi="Arial" w:cs="Arial"/>
          <w:sz w:val="24"/>
          <w:szCs w:val="24"/>
        </w:rPr>
      </w:pPr>
      <w:r w:rsidRPr="00B31E43">
        <w:rPr>
          <w:rFonts w:ascii="Arial" w:hAnsi="Arial" w:cs="Arial"/>
          <w:b/>
          <w:bCs/>
          <w:sz w:val="24"/>
          <w:szCs w:val="24"/>
        </w:rPr>
        <w:t xml:space="preserve">Artículo </w:t>
      </w:r>
      <w:r w:rsidR="003E6820">
        <w:rPr>
          <w:rFonts w:ascii="Arial" w:hAnsi="Arial" w:cs="Arial"/>
          <w:b/>
          <w:bCs/>
          <w:sz w:val="24"/>
          <w:szCs w:val="24"/>
        </w:rPr>
        <w:t>60</w:t>
      </w:r>
      <w:r w:rsidR="00B31E43">
        <w:rPr>
          <w:rFonts w:ascii="Arial" w:hAnsi="Arial" w:cs="Arial"/>
          <w:b/>
          <w:bCs/>
          <w:sz w:val="24"/>
          <w:szCs w:val="24"/>
        </w:rPr>
        <w:t>.-</w:t>
      </w:r>
      <w:r w:rsidRPr="0028481F">
        <w:rPr>
          <w:rFonts w:ascii="Arial" w:hAnsi="Arial" w:cs="Arial"/>
          <w:sz w:val="24"/>
          <w:szCs w:val="24"/>
        </w:rPr>
        <w:t xml:space="preserve"> La UT puede resolver una solicitud de información pública en sentido: I.- Procedente: Cuando se encuentre en cualquiera de los siguientes supuestos: </w:t>
      </w:r>
    </w:p>
    <w:p w14:paraId="42220BAE" w14:textId="77777777" w:rsidR="00B31E43" w:rsidRDefault="00B31E43" w:rsidP="0028481F">
      <w:pPr>
        <w:spacing w:after="0"/>
        <w:jc w:val="both"/>
        <w:rPr>
          <w:rFonts w:ascii="Arial" w:hAnsi="Arial" w:cs="Arial"/>
          <w:sz w:val="24"/>
          <w:szCs w:val="24"/>
        </w:rPr>
      </w:pPr>
    </w:p>
    <w:p w14:paraId="425EF744" w14:textId="5D06B882" w:rsidR="00B31E43" w:rsidRPr="00B31E43" w:rsidRDefault="00672A0B" w:rsidP="00B31E43">
      <w:pPr>
        <w:pStyle w:val="Prrafodelista"/>
        <w:numPr>
          <w:ilvl w:val="0"/>
          <w:numId w:val="17"/>
        </w:numPr>
        <w:spacing w:after="0"/>
        <w:jc w:val="both"/>
        <w:rPr>
          <w:rFonts w:ascii="Arial" w:hAnsi="Arial" w:cs="Arial"/>
          <w:sz w:val="24"/>
          <w:szCs w:val="24"/>
        </w:rPr>
      </w:pPr>
      <w:r w:rsidRPr="00B31E43">
        <w:rPr>
          <w:rFonts w:ascii="Arial" w:hAnsi="Arial" w:cs="Arial"/>
          <w:sz w:val="24"/>
          <w:szCs w:val="24"/>
        </w:rPr>
        <w:t>Afirmativa. -</w:t>
      </w:r>
      <w:r w:rsidR="0028481F" w:rsidRPr="00B31E43">
        <w:rPr>
          <w:rFonts w:ascii="Arial" w:hAnsi="Arial" w:cs="Arial"/>
          <w:sz w:val="24"/>
          <w:szCs w:val="24"/>
        </w:rPr>
        <w:t xml:space="preserve"> Cuando se dé contestación íntegra a la información solicitada; </w:t>
      </w:r>
    </w:p>
    <w:p w14:paraId="035CFED9" w14:textId="77777777" w:rsidR="00B31E43" w:rsidRPr="00B31E43" w:rsidRDefault="00B31E43" w:rsidP="00B31E43">
      <w:pPr>
        <w:pStyle w:val="Prrafodelista"/>
        <w:spacing w:after="0"/>
        <w:ind w:left="1128"/>
        <w:jc w:val="both"/>
        <w:rPr>
          <w:rFonts w:ascii="Arial" w:hAnsi="Arial" w:cs="Arial"/>
          <w:sz w:val="24"/>
          <w:szCs w:val="24"/>
        </w:rPr>
      </w:pPr>
    </w:p>
    <w:p w14:paraId="5F65F3FD" w14:textId="4B187C2B" w:rsidR="00B31E43" w:rsidRPr="00B31E43" w:rsidRDefault="0028481F" w:rsidP="00B31E43">
      <w:pPr>
        <w:pStyle w:val="Prrafodelista"/>
        <w:numPr>
          <w:ilvl w:val="0"/>
          <w:numId w:val="17"/>
        </w:numPr>
        <w:spacing w:after="0"/>
        <w:jc w:val="both"/>
        <w:rPr>
          <w:rFonts w:ascii="Arial" w:hAnsi="Arial" w:cs="Arial"/>
          <w:sz w:val="24"/>
          <w:szCs w:val="24"/>
        </w:rPr>
      </w:pPr>
      <w:r w:rsidRPr="00B31E43">
        <w:rPr>
          <w:rFonts w:ascii="Arial" w:hAnsi="Arial" w:cs="Arial"/>
          <w:sz w:val="24"/>
          <w:szCs w:val="24"/>
        </w:rPr>
        <w:t xml:space="preserve">En versión </w:t>
      </w:r>
      <w:r w:rsidR="00672A0B" w:rsidRPr="00B31E43">
        <w:rPr>
          <w:rFonts w:ascii="Arial" w:hAnsi="Arial" w:cs="Arial"/>
          <w:sz w:val="24"/>
          <w:szCs w:val="24"/>
        </w:rPr>
        <w:t>pública. -</w:t>
      </w:r>
      <w:r w:rsidRPr="00B31E43">
        <w:rPr>
          <w:rFonts w:ascii="Arial" w:hAnsi="Arial" w:cs="Arial"/>
          <w:sz w:val="24"/>
          <w:szCs w:val="24"/>
        </w:rPr>
        <w:t xml:space="preserve"> Cuando sea necesario editar los documentos para preservar los datos confidenciales, y aquellos que por acuerdo del Comité se declaren como reservados; </w:t>
      </w:r>
    </w:p>
    <w:p w14:paraId="11633D61" w14:textId="77777777" w:rsidR="00B31E43" w:rsidRPr="00B31E43" w:rsidRDefault="00B31E43" w:rsidP="00B31E43">
      <w:pPr>
        <w:pStyle w:val="Prrafodelista"/>
        <w:rPr>
          <w:rFonts w:ascii="Arial" w:hAnsi="Arial" w:cs="Arial"/>
          <w:sz w:val="24"/>
          <w:szCs w:val="24"/>
        </w:rPr>
      </w:pPr>
    </w:p>
    <w:p w14:paraId="232BD75B" w14:textId="77777777" w:rsidR="00B31E43" w:rsidRPr="00B31E43" w:rsidRDefault="00B31E43" w:rsidP="00B31E43">
      <w:pPr>
        <w:pStyle w:val="Prrafodelista"/>
        <w:spacing w:after="0"/>
        <w:ind w:left="1128"/>
        <w:jc w:val="both"/>
        <w:rPr>
          <w:rFonts w:ascii="Arial" w:hAnsi="Arial" w:cs="Arial"/>
          <w:sz w:val="24"/>
          <w:szCs w:val="24"/>
        </w:rPr>
      </w:pPr>
    </w:p>
    <w:p w14:paraId="015D92A1" w14:textId="1A7E3811" w:rsidR="00B31E43" w:rsidRDefault="0028481F" w:rsidP="00B31E43">
      <w:pPr>
        <w:spacing w:after="0"/>
        <w:jc w:val="both"/>
        <w:rPr>
          <w:rFonts w:ascii="Arial" w:hAnsi="Arial" w:cs="Arial"/>
          <w:sz w:val="24"/>
          <w:szCs w:val="24"/>
        </w:rPr>
      </w:pPr>
      <w:r w:rsidRPr="0028481F">
        <w:rPr>
          <w:rFonts w:ascii="Arial" w:hAnsi="Arial" w:cs="Arial"/>
          <w:sz w:val="24"/>
          <w:szCs w:val="24"/>
        </w:rPr>
        <w:t xml:space="preserve">II.- Improcedente: Cuando se de contestación en alguna de las formas siguientes: </w:t>
      </w:r>
    </w:p>
    <w:p w14:paraId="7739AAE8" w14:textId="77777777" w:rsidR="00B31E43" w:rsidRDefault="00B31E43" w:rsidP="00B31E43">
      <w:pPr>
        <w:spacing w:after="0"/>
        <w:jc w:val="both"/>
        <w:rPr>
          <w:rFonts w:ascii="Arial" w:hAnsi="Arial" w:cs="Arial"/>
          <w:sz w:val="24"/>
          <w:szCs w:val="24"/>
        </w:rPr>
      </w:pPr>
    </w:p>
    <w:p w14:paraId="37DAC3B0" w14:textId="365AA929" w:rsidR="00B31E43" w:rsidRPr="00B31E43" w:rsidRDefault="0028481F" w:rsidP="00B31E43">
      <w:pPr>
        <w:pStyle w:val="Prrafodelista"/>
        <w:numPr>
          <w:ilvl w:val="0"/>
          <w:numId w:val="18"/>
        </w:numPr>
        <w:spacing w:after="0"/>
        <w:jc w:val="both"/>
        <w:rPr>
          <w:rFonts w:ascii="Arial" w:hAnsi="Arial" w:cs="Arial"/>
          <w:sz w:val="24"/>
          <w:szCs w:val="24"/>
        </w:rPr>
      </w:pPr>
      <w:r w:rsidRPr="00B31E43">
        <w:rPr>
          <w:rFonts w:ascii="Arial" w:hAnsi="Arial" w:cs="Arial"/>
          <w:sz w:val="24"/>
          <w:szCs w:val="24"/>
        </w:rPr>
        <w:lastRenderedPageBreak/>
        <w:t xml:space="preserve">Negativa por </w:t>
      </w:r>
      <w:r w:rsidR="00672A0B" w:rsidRPr="00B31E43">
        <w:rPr>
          <w:rFonts w:ascii="Arial" w:hAnsi="Arial" w:cs="Arial"/>
          <w:sz w:val="24"/>
          <w:szCs w:val="24"/>
        </w:rPr>
        <w:t>reserva. -</w:t>
      </w:r>
      <w:r w:rsidRPr="00B31E43">
        <w:rPr>
          <w:rFonts w:ascii="Arial" w:hAnsi="Arial" w:cs="Arial"/>
          <w:sz w:val="24"/>
          <w:szCs w:val="24"/>
        </w:rPr>
        <w:t xml:space="preserve"> Cuando se niegue la información por ser de carácter reservado de acuerdo al acta del Comité de Clasificación porque se encuentra dentro de los supuestos establecidos en la Ley; </w:t>
      </w:r>
      <w:r w:rsidR="00B31E43" w:rsidRPr="00B31E43">
        <w:rPr>
          <w:rFonts w:ascii="Arial" w:hAnsi="Arial" w:cs="Arial"/>
          <w:sz w:val="24"/>
          <w:szCs w:val="24"/>
        </w:rPr>
        <w:tab/>
      </w:r>
    </w:p>
    <w:p w14:paraId="144C37F9" w14:textId="77777777" w:rsidR="00B31E43" w:rsidRPr="00B31E43" w:rsidRDefault="00B31E43" w:rsidP="00B31E43">
      <w:pPr>
        <w:pStyle w:val="Prrafodelista"/>
        <w:spacing w:after="0"/>
        <w:ind w:left="1068"/>
        <w:jc w:val="both"/>
        <w:rPr>
          <w:rFonts w:ascii="Arial" w:hAnsi="Arial" w:cs="Arial"/>
          <w:sz w:val="24"/>
          <w:szCs w:val="24"/>
        </w:rPr>
      </w:pPr>
    </w:p>
    <w:p w14:paraId="219B0D80" w14:textId="286CEFA4" w:rsidR="00B31E43" w:rsidRPr="00B31E43" w:rsidRDefault="0028481F" w:rsidP="00B31E43">
      <w:pPr>
        <w:pStyle w:val="Prrafodelista"/>
        <w:numPr>
          <w:ilvl w:val="0"/>
          <w:numId w:val="18"/>
        </w:numPr>
        <w:spacing w:after="0"/>
        <w:jc w:val="both"/>
        <w:rPr>
          <w:rFonts w:ascii="Arial" w:hAnsi="Arial" w:cs="Arial"/>
          <w:sz w:val="24"/>
          <w:szCs w:val="24"/>
        </w:rPr>
      </w:pPr>
      <w:r w:rsidRPr="00B31E43">
        <w:rPr>
          <w:rFonts w:ascii="Arial" w:hAnsi="Arial" w:cs="Arial"/>
          <w:sz w:val="24"/>
          <w:szCs w:val="24"/>
        </w:rPr>
        <w:t xml:space="preserve">Negativa por </w:t>
      </w:r>
      <w:r w:rsidR="00672A0B" w:rsidRPr="00B31E43">
        <w:rPr>
          <w:rFonts w:ascii="Arial" w:hAnsi="Arial" w:cs="Arial"/>
          <w:sz w:val="24"/>
          <w:szCs w:val="24"/>
        </w:rPr>
        <w:t>confidencialidad. -</w:t>
      </w:r>
      <w:r w:rsidRPr="00B31E43">
        <w:rPr>
          <w:rFonts w:ascii="Arial" w:hAnsi="Arial" w:cs="Arial"/>
          <w:sz w:val="24"/>
          <w:szCs w:val="24"/>
        </w:rPr>
        <w:t xml:space="preserve"> Cuando se niegue la información por ser de carácter confidencial de conformidad a lo establecido en la Ley y el presente Reglamento; </w:t>
      </w:r>
    </w:p>
    <w:p w14:paraId="5D3562FD" w14:textId="77777777" w:rsidR="00B31E43" w:rsidRPr="00B31E43" w:rsidRDefault="00B31E43" w:rsidP="00B31E43">
      <w:pPr>
        <w:pStyle w:val="Prrafodelista"/>
        <w:rPr>
          <w:rFonts w:ascii="Arial" w:hAnsi="Arial" w:cs="Arial"/>
          <w:sz w:val="24"/>
          <w:szCs w:val="24"/>
        </w:rPr>
      </w:pPr>
    </w:p>
    <w:p w14:paraId="7CDF1B77" w14:textId="77777777" w:rsidR="00B31E43" w:rsidRPr="00B31E43" w:rsidRDefault="00B31E43" w:rsidP="00B31E43">
      <w:pPr>
        <w:pStyle w:val="Prrafodelista"/>
        <w:spacing w:after="0"/>
        <w:ind w:left="1068"/>
        <w:jc w:val="both"/>
        <w:rPr>
          <w:rFonts w:ascii="Arial" w:hAnsi="Arial" w:cs="Arial"/>
          <w:sz w:val="24"/>
          <w:szCs w:val="24"/>
        </w:rPr>
      </w:pPr>
    </w:p>
    <w:p w14:paraId="42015DC8" w14:textId="350ED5A6" w:rsidR="00B31E43" w:rsidRPr="00B31E43" w:rsidRDefault="0028481F" w:rsidP="00B31E43">
      <w:pPr>
        <w:pStyle w:val="Prrafodelista"/>
        <w:numPr>
          <w:ilvl w:val="0"/>
          <w:numId w:val="18"/>
        </w:numPr>
        <w:spacing w:after="0"/>
        <w:jc w:val="both"/>
        <w:rPr>
          <w:rFonts w:ascii="Arial" w:hAnsi="Arial" w:cs="Arial"/>
          <w:sz w:val="24"/>
          <w:szCs w:val="24"/>
        </w:rPr>
      </w:pPr>
      <w:r w:rsidRPr="00B31E43">
        <w:rPr>
          <w:rFonts w:ascii="Arial" w:hAnsi="Arial" w:cs="Arial"/>
          <w:sz w:val="24"/>
          <w:szCs w:val="24"/>
        </w:rPr>
        <w:t xml:space="preserve">Negativa por información no </w:t>
      </w:r>
      <w:r w:rsidR="00672A0B" w:rsidRPr="00B31E43">
        <w:rPr>
          <w:rFonts w:ascii="Arial" w:hAnsi="Arial" w:cs="Arial"/>
          <w:sz w:val="24"/>
          <w:szCs w:val="24"/>
        </w:rPr>
        <w:t>generada. -</w:t>
      </w:r>
      <w:r w:rsidRPr="00B31E43">
        <w:rPr>
          <w:rFonts w:ascii="Arial" w:hAnsi="Arial" w:cs="Arial"/>
          <w:sz w:val="24"/>
          <w:szCs w:val="24"/>
        </w:rPr>
        <w:t xml:space="preserve"> Cuando se niegue la información porque el documento definitivo se encuentra en proceso de generación; </w:t>
      </w:r>
    </w:p>
    <w:p w14:paraId="73EC93AC" w14:textId="77777777" w:rsidR="00B31E43" w:rsidRPr="00B31E43" w:rsidRDefault="00B31E43" w:rsidP="00B31E43">
      <w:pPr>
        <w:pStyle w:val="Prrafodelista"/>
        <w:spacing w:after="0"/>
        <w:ind w:left="1068"/>
        <w:jc w:val="both"/>
        <w:rPr>
          <w:rFonts w:ascii="Arial" w:hAnsi="Arial" w:cs="Arial"/>
          <w:sz w:val="24"/>
          <w:szCs w:val="24"/>
        </w:rPr>
      </w:pPr>
    </w:p>
    <w:p w14:paraId="0D641F80" w14:textId="505F4E8B" w:rsidR="00B31E43" w:rsidRPr="00B31E43" w:rsidRDefault="0028481F" w:rsidP="00B31E43">
      <w:pPr>
        <w:pStyle w:val="Prrafodelista"/>
        <w:numPr>
          <w:ilvl w:val="0"/>
          <w:numId w:val="18"/>
        </w:numPr>
        <w:spacing w:after="0"/>
        <w:jc w:val="both"/>
        <w:rPr>
          <w:rFonts w:ascii="Arial" w:hAnsi="Arial" w:cs="Arial"/>
          <w:sz w:val="24"/>
          <w:szCs w:val="24"/>
        </w:rPr>
      </w:pPr>
      <w:r w:rsidRPr="00B31E43">
        <w:rPr>
          <w:rFonts w:ascii="Arial" w:hAnsi="Arial" w:cs="Arial"/>
          <w:sz w:val="24"/>
          <w:szCs w:val="24"/>
        </w:rPr>
        <w:t xml:space="preserve">Negativa por información </w:t>
      </w:r>
      <w:r w:rsidR="00672A0B" w:rsidRPr="00B31E43">
        <w:rPr>
          <w:rFonts w:ascii="Arial" w:hAnsi="Arial" w:cs="Arial"/>
          <w:sz w:val="24"/>
          <w:szCs w:val="24"/>
        </w:rPr>
        <w:t>inexistente. -</w:t>
      </w:r>
      <w:r w:rsidRPr="00B31E43">
        <w:rPr>
          <w:rFonts w:ascii="Arial" w:hAnsi="Arial" w:cs="Arial"/>
          <w:sz w:val="24"/>
          <w:szCs w:val="24"/>
        </w:rPr>
        <w:t xml:space="preserve"> Cuando la información solicitada no exista; y </w:t>
      </w:r>
    </w:p>
    <w:p w14:paraId="3C62A59B" w14:textId="77777777" w:rsidR="00B31E43" w:rsidRPr="00B31E43" w:rsidRDefault="00B31E43" w:rsidP="00B31E43">
      <w:pPr>
        <w:spacing w:after="0"/>
        <w:jc w:val="both"/>
        <w:rPr>
          <w:rFonts w:ascii="Arial" w:hAnsi="Arial" w:cs="Arial"/>
          <w:sz w:val="24"/>
          <w:szCs w:val="24"/>
        </w:rPr>
      </w:pPr>
    </w:p>
    <w:p w14:paraId="0D072F7F" w14:textId="05ED888F" w:rsidR="0028481F" w:rsidRPr="00B31E43" w:rsidRDefault="0028481F" w:rsidP="00B31E43">
      <w:pPr>
        <w:pStyle w:val="Prrafodelista"/>
        <w:numPr>
          <w:ilvl w:val="0"/>
          <w:numId w:val="18"/>
        </w:numPr>
        <w:spacing w:after="0"/>
        <w:jc w:val="both"/>
        <w:rPr>
          <w:rFonts w:ascii="Arial" w:hAnsi="Arial" w:cs="Arial"/>
          <w:sz w:val="24"/>
          <w:szCs w:val="24"/>
        </w:rPr>
      </w:pPr>
      <w:r w:rsidRPr="00B31E43">
        <w:rPr>
          <w:rFonts w:ascii="Arial" w:hAnsi="Arial" w:cs="Arial"/>
          <w:sz w:val="24"/>
          <w:szCs w:val="24"/>
        </w:rPr>
        <w:t xml:space="preserve">Negativa por </w:t>
      </w:r>
      <w:r w:rsidR="00672A0B" w:rsidRPr="00B31E43">
        <w:rPr>
          <w:rFonts w:ascii="Arial" w:hAnsi="Arial" w:cs="Arial"/>
          <w:sz w:val="24"/>
          <w:szCs w:val="24"/>
        </w:rPr>
        <w:t>incompetencia. -</w:t>
      </w:r>
      <w:r w:rsidRPr="00B31E43">
        <w:rPr>
          <w:rFonts w:ascii="Arial" w:hAnsi="Arial" w:cs="Arial"/>
          <w:sz w:val="24"/>
          <w:szCs w:val="24"/>
        </w:rPr>
        <w:t xml:space="preserve"> Cuando la información solicitada no sea de competencia del Sujeto obligado;</w:t>
      </w:r>
    </w:p>
    <w:p w14:paraId="18392EFD" w14:textId="77777777" w:rsidR="00B31E43" w:rsidRPr="00B31E43" w:rsidRDefault="00B31E43" w:rsidP="00B31E43">
      <w:pPr>
        <w:pStyle w:val="Prrafodelista"/>
        <w:rPr>
          <w:rFonts w:ascii="Arial" w:hAnsi="Arial" w:cs="Arial"/>
          <w:sz w:val="24"/>
          <w:szCs w:val="24"/>
        </w:rPr>
      </w:pPr>
    </w:p>
    <w:p w14:paraId="4FE7962C" w14:textId="192C1355" w:rsidR="00B31E43" w:rsidRDefault="00B31E43" w:rsidP="00B31E43">
      <w:pPr>
        <w:spacing w:after="0"/>
        <w:jc w:val="center"/>
        <w:rPr>
          <w:rFonts w:ascii="Arial" w:hAnsi="Arial" w:cs="Arial"/>
          <w:b/>
          <w:bCs/>
          <w:sz w:val="24"/>
          <w:szCs w:val="24"/>
        </w:rPr>
      </w:pPr>
      <w:r>
        <w:rPr>
          <w:rFonts w:ascii="Arial" w:hAnsi="Arial" w:cs="Arial"/>
          <w:b/>
          <w:bCs/>
          <w:sz w:val="24"/>
          <w:szCs w:val="24"/>
        </w:rPr>
        <w:t>CAPITULO III</w:t>
      </w:r>
    </w:p>
    <w:p w14:paraId="4AEE5721" w14:textId="6231F7D5" w:rsidR="00B31E43" w:rsidRDefault="00B31E43" w:rsidP="00B31E43">
      <w:pPr>
        <w:spacing w:after="0"/>
        <w:jc w:val="center"/>
        <w:rPr>
          <w:rFonts w:ascii="Arial" w:hAnsi="Arial" w:cs="Arial"/>
          <w:b/>
          <w:bCs/>
          <w:sz w:val="24"/>
          <w:szCs w:val="24"/>
        </w:rPr>
      </w:pPr>
      <w:r>
        <w:rPr>
          <w:rFonts w:ascii="Arial" w:hAnsi="Arial" w:cs="Arial"/>
          <w:b/>
          <w:bCs/>
          <w:sz w:val="24"/>
          <w:szCs w:val="24"/>
        </w:rPr>
        <w:t xml:space="preserve">ACCESO A LA INFORMACION </w:t>
      </w:r>
    </w:p>
    <w:p w14:paraId="31FD926D" w14:textId="66564B1D" w:rsidR="00B31E43" w:rsidRDefault="00B31E43" w:rsidP="00B31E43">
      <w:pPr>
        <w:spacing w:after="0"/>
        <w:jc w:val="center"/>
        <w:rPr>
          <w:rFonts w:ascii="Arial" w:hAnsi="Arial" w:cs="Arial"/>
          <w:b/>
          <w:bCs/>
          <w:sz w:val="24"/>
          <w:szCs w:val="24"/>
        </w:rPr>
      </w:pPr>
    </w:p>
    <w:p w14:paraId="18E3E1A2" w14:textId="7B748AE2" w:rsidR="007F5525" w:rsidRDefault="00E41C8C" w:rsidP="00E41C8C">
      <w:pPr>
        <w:spacing w:after="0"/>
        <w:jc w:val="both"/>
        <w:rPr>
          <w:rFonts w:ascii="Arial" w:hAnsi="Arial" w:cs="Arial"/>
          <w:sz w:val="24"/>
          <w:szCs w:val="24"/>
        </w:rPr>
      </w:pPr>
      <w:r w:rsidRPr="00E41C8C">
        <w:rPr>
          <w:rFonts w:ascii="Arial" w:hAnsi="Arial" w:cs="Arial"/>
          <w:b/>
          <w:bCs/>
          <w:sz w:val="24"/>
          <w:szCs w:val="24"/>
        </w:rPr>
        <w:t>Artículo 6</w:t>
      </w:r>
      <w:r w:rsidR="003E6820">
        <w:rPr>
          <w:rFonts w:ascii="Arial" w:hAnsi="Arial" w:cs="Arial"/>
          <w:b/>
          <w:bCs/>
          <w:sz w:val="24"/>
          <w:szCs w:val="24"/>
        </w:rPr>
        <w:t>1</w:t>
      </w:r>
      <w:r w:rsidR="007F5525">
        <w:rPr>
          <w:rFonts w:ascii="Arial" w:hAnsi="Arial" w:cs="Arial"/>
          <w:b/>
          <w:bCs/>
          <w:sz w:val="24"/>
          <w:szCs w:val="24"/>
        </w:rPr>
        <w:t>.-</w:t>
      </w:r>
      <w:r w:rsidRPr="00E41C8C">
        <w:rPr>
          <w:rFonts w:ascii="Arial" w:hAnsi="Arial" w:cs="Arial"/>
          <w:b/>
          <w:bCs/>
          <w:sz w:val="24"/>
          <w:szCs w:val="24"/>
        </w:rPr>
        <w:t xml:space="preserve"> </w:t>
      </w:r>
      <w:r w:rsidRPr="00E41C8C">
        <w:rPr>
          <w:rFonts w:ascii="Arial" w:hAnsi="Arial" w:cs="Arial"/>
          <w:sz w:val="24"/>
          <w:szCs w:val="24"/>
        </w:rPr>
        <w:t xml:space="preserve">El acceso a la información pública puede hacerse mediante: </w:t>
      </w:r>
    </w:p>
    <w:p w14:paraId="1D7E8E3D" w14:textId="1B23841E" w:rsidR="007F5525" w:rsidRPr="007F5525" w:rsidRDefault="00E41C8C" w:rsidP="007F5525">
      <w:pPr>
        <w:pStyle w:val="Prrafodelista"/>
        <w:numPr>
          <w:ilvl w:val="0"/>
          <w:numId w:val="19"/>
        </w:numPr>
        <w:spacing w:after="0"/>
        <w:jc w:val="both"/>
        <w:rPr>
          <w:rFonts w:ascii="Arial" w:hAnsi="Arial" w:cs="Arial"/>
          <w:sz w:val="24"/>
          <w:szCs w:val="24"/>
        </w:rPr>
      </w:pPr>
      <w:r w:rsidRPr="007F5525">
        <w:rPr>
          <w:rFonts w:ascii="Arial" w:hAnsi="Arial" w:cs="Arial"/>
          <w:sz w:val="24"/>
          <w:szCs w:val="24"/>
        </w:rPr>
        <w:t xml:space="preserve">Consulta directa de documentos; </w:t>
      </w:r>
    </w:p>
    <w:p w14:paraId="0BBB49C5" w14:textId="35836AF3" w:rsidR="007F5525" w:rsidRPr="007F5525" w:rsidRDefault="00E41C8C" w:rsidP="007F5525">
      <w:pPr>
        <w:pStyle w:val="Prrafodelista"/>
        <w:numPr>
          <w:ilvl w:val="0"/>
          <w:numId w:val="19"/>
        </w:numPr>
        <w:spacing w:after="0"/>
        <w:jc w:val="both"/>
        <w:rPr>
          <w:rFonts w:ascii="Arial" w:hAnsi="Arial" w:cs="Arial"/>
          <w:b/>
          <w:bCs/>
          <w:sz w:val="24"/>
          <w:szCs w:val="24"/>
        </w:rPr>
      </w:pPr>
      <w:r w:rsidRPr="007F5525">
        <w:rPr>
          <w:rFonts w:ascii="Arial" w:hAnsi="Arial" w:cs="Arial"/>
          <w:sz w:val="24"/>
          <w:szCs w:val="24"/>
        </w:rPr>
        <w:t xml:space="preserve">Reproducción de documentos; </w:t>
      </w:r>
    </w:p>
    <w:p w14:paraId="2E9BCB61" w14:textId="32E4AC4A" w:rsidR="007F5525" w:rsidRPr="007F5525" w:rsidRDefault="00E41C8C" w:rsidP="007F5525">
      <w:pPr>
        <w:pStyle w:val="Prrafodelista"/>
        <w:numPr>
          <w:ilvl w:val="0"/>
          <w:numId w:val="19"/>
        </w:numPr>
        <w:spacing w:after="0"/>
        <w:jc w:val="both"/>
        <w:rPr>
          <w:rFonts w:ascii="Arial" w:hAnsi="Arial" w:cs="Arial"/>
          <w:b/>
          <w:bCs/>
          <w:sz w:val="24"/>
          <w:szCs w:val="24"/>
        </w:rPr>
      </w:pPr>
      <w:r w:rsidRPr="007F5525">
        <w:rPr>
          <w:rFonts w:ascii="Arial" w:hAnsi="Arial" w:cs="Arial"/>
          <w:sz w:val="24"/>
          <w:szCs w:val="24"/>
        </w:rPr>
        <w:t>Elaboración de informes específicos; o</w:t>
      </w:r>
    </w:p>
    <w:p w14:paraId="134E5453" w14:textId="4FE30D50" w:rsidR="007F5525" w:rsidRPr="007F5525" w:rsidRDefault="00E41C8C" w:rsidP="007F5525">
      <w:pPr>
        <w:pStyle w:val="Prrafodelista"/>
        <w:numPr>
          <w:ilvl w:val="0"/>
          <w:numId w:val="19"/>
        </w:numPr>
        <w:spacing w:after="0"/>
        <w:jc w:val="both"/>
        <w:rPr>
          <w:rFonts w:ascii="Arial" w:hAnsi="Arial" w:cs="Arial"/>
          <w:b/>
          <w:bCs/>
          <w:sz w:val="24"/>
          <w:szCs w:val="24"/>
        </w:rPr>
      </w:pPr>
      <w:r w:rsidRPr="007F5525">
        <w:rPr>
          <w:rFonts w:ascii="Arial" w:hAnsi="Arial" w:cs="Arial"/>
          <w:sz w:val="24"/>
          <w:szCs w:val="24"/>
        </w:rPr>
        <w:t xml:space="preserve"> Una combinación de las anteriores. Cuando parte o toda la información solicitada sea información fundamental publicada vía internet, bastará con que así se señale en la resolución y se precise la dirección electrónica correspondiente para su acceso, para que se tenga por cumplimentada la solicitud en la parte correspondiente.</w:t>
      </w:r>
    </w:p>
    <w:p w14:paraId="3B4BD3B3" w14:textId="77777777" w:rsidR="007F5525" w:rsidRDefault="00E41C8C" w:rsidP="007F5525">
      <w:pPr>
        <w:spacing w:after="0"/>
        <w:jc w:val="both"/>
        <w:rPr>
          <w:rFonts w:ascii="Arial" w:hAnsi="Arial" w:cs="Arial"/>
          <w:sz w:val="24"/>
          <w:szCs w:val="24"/>
        </w:rPr>
      </w:pPr>
      <w:r w:rsidRPr="007F5525">
        <w:rPr>
          <w:rFonts w:ascii="Arial" w:hAnsi="Arial" w:cs="Arial"/>
          <w:sz w:val="24"/>
          <w:szCs w:val="24"/>
        </w:rPr>
        <w:t xml:space="preserve"> La información se entrega en el estado que se encuentra y preferentemente en el formato solicitado. No existe obligación de procesar, calcular o presentar la información de forma distinta a como se encuentre. </w:t>
      </w:r>
    </w:p>
    <w:p w14:paraId="4F80FF13" w14:textId="77777777" w:rsidR="007F5525" w:rsidRDefault="007F5525" w:rsidP="007F5525">
      <w:pPr>
        <w:spacing w:after="0"/>
        <w:jc w:val="both"/>
        <w:rPr>
          <w:rFonts w:ascii="Arial" w:hAnsi="Arial" w:cs="Arial"/>
          <w:sz w:val="24"/>
          <w:szCs w:val="24"/>
        </w:rPr>
      </w:pPr>
    </w:p>
    <w:p w14:paraId="40095806" w14:textId="5CBDB5F1" w:rsidR="007F5525" w:rsidRDefault="00E41C8C" w:rsidP="007F5525">
      <w:pPr>
        <w:spacing w:after="0"/>
        <w:jc w:val="both"/>
        <w:rPr>
          <w:rFonts w:ascii="Arial" w:hAnsi="Arial" w:cs="Arial"/>
          <w:sz w:val="24"/>
          <w:szCs w:val="24"/>
        </w:rPr>
      </w:pPr>
      <w:r w:rsidRPr="007F5525">
        <w:rPr>
          <w:rFonts w:ascii="Arial" w:hAnsi="Arial" w:cs="Arial"/>
          <w:b/>
          <w:bCs/>
          <w:sz w:val="24"/>
          <w:szCs w:val="24"/>
        </w:rPr>
        <w:t>Artículo 6</w:t>
      </w:r>
      <w:r w:rsidR="003E6820">
        <w:rPr>
          <w:rFonts w:ascii="Arial" w:hAnsi="Arial" w:cs="Arial"/>
          <w:b/>
          <w:bCs/>
          <w:sz w:val="24"/>
          <w:szCs w:val="24"/>
        </w:rPr>
        <w:t>2</w:t>
      </w:r>
      <w:r w:rsidR="007F5525">
        <w:rPr>
          <w:rFonts w:ascii="Arial" w:hAnsi="Arial" w:cs="Arial"/>
          <w:b/>
          <w:bCs/>
          <w:sz w:val="24"/>
          <w:szCs w:val="24"/>
        </w:rPr>
        <w:t xml:space="preserve">.- </w:t>
      </w:r>
      <w:r w:rsidRPr="007F5525">
        <w:rPr>
          <w:rFonts w:ascii="Arial" w:hAnsi="Arial" w:cs="Arial"/>
          <w:sz w:val="24"/>
          <w:szCs w:val="24"/>
        </w:rPr>
        <w:t xml:space="preserve">El acceso a la información pública mediante la consulta directa de documentos se rige por lo siguiente: </w:t>
      </w:r>
    </w:p>
    <w:p w14:paraId="606DC6EA" w14:textId="77777777" w:rsidR="007F5525" w:rsidRDefault="007F5525" w:rsidP="007F5525">
      <w:pPr>
        <w:spacing w:after="0"/>
        <w:jc w:val="both"/>
        <w:rPr>
          <w:rFonts w:ascii="Arial" w:hAnsi="Arial" w:cs="Arial"/>
          <w:sz w:val="24"/>
          <w:szCs w:val="24"/>
        </w:rPr>
      </w:pPr>
    </w:p>
    <w:p w14:paraId="2F3D0911" w14:textId="77777777" w:rsidR="007F5525" w:rsidRDefault="00E41C8C" w:rsidP="007F5525">
      <w:pPr>
        <w:pStyle w:val="Prrafodelista"/>
        <w:numPr>
          <w:ilvl w:val="0"/>
          <w:numId w:val="20"/>
        </w:numPr>
        <w:spacing w:after="0"/>
        <w:jc w:val="both"/>
        <w:rPr>
          <w:rFonts w:ascii="Arial" w:hAnsi="Arial" w:cs="Arial"/>
          <w:sz w:val="24"/>
          <w:szCs w:val="24"/>
        </w:rPr>
      </w:pPr>
      <w:r w:rsidRPr="007F5525">
        <w:rPr>
          <w:rFonts w:ascii="Arial" w:hAnsi="Arial" w:cs="Arial"/>
          <w:sz w:val="24"/>
          <w:szCs w:val="24"/>
        </w:rPr>
        <w:t xml:space="preserve">Restricciones: la consulta directa de documentos no puede aprobarse cuando con ello se permita el acceso a información pública protegida contenida en los mismos; </w:t>
      </w:r>
    </w:p>
    <w:p w14:paraId="50E871D2" w14:textId="6D643B8B" w:rsidR="007F5525" w:rsidRPr="007F5525" w:rsidRDefault="00E41C8C" w:rsidP="007F5525">
      <w:pPr>
        <w:pStyle w:val="Prrafodelista"/>
        <w:numPr>
          <w:ilvl w:val="0"/>
          <w:numId w:val="20"/>
        </w:numPr>
        <w:spacing w:after="0"/>
        <w:jc w:val="both"/>
        <w:rPr>
          <w:rFonts w:ascii="Arial" w:hAnsi="Arial" w:cs="Arial"/>
          <w:sz w:val="24"/>
          <w:szCs w:val="24"/>
        </w:rPr>
      </w:pPr>
      <w:r w:rsidRPr="007F5525">
        <w:rPr>
          <w:rFonts w:ascii="Arial" w:hAnsi="Arial" w:cs="Arial"/>
          <w:sz w:val="24"/>
          <w:szCs w:val="24"/>
        </w:rPr>
        <w:t xml:space="preserve">Imposiciones: la consulta directa de documentos no puede imponerse al solicitante, salvo que el Sujeto obligado determine que no es viable </w:t>
      </w:r>
      <w:r w:rsidRPr="007F5525">
        <w:rPr>
          <w:rFonts w:ascii="Arial" w:hAnsi="Arial" w:cs="Arial"/>
          <w:sz w:val="24"/>
          <w:szCs w:val="24"/>
        </w:rPr>
        <w:lastRenderedPageBreak/>
        <w:t xml:space="preserve">entregar la información mediante otro formato y que existan restricciones legales para reproducir los documentos; </w:t>
      </w:r>
    </w:p>
    <w:p w14:paraId="5F39FFF2" w14:textId="407410FF" w:rsidR="007F5525" w:rsidRPr="007F5525" w:rsidRDefault="00E41C8C" w:rsidP="007F5525">
      <w:pPr>
        <w:pStyle w:val="Prrafodelista"/>
        <w:numPr>
          <w:ilvl w:val="0"/>
          <w:numId w:val="20"/>
        </w:numPr>
        <w:spacing w:after="0"/>
        <w:jc w:val="both"/>
        <w:rPr>
          <w:rFonts w:ascii="Arial" w:hAnsi="Arial" w:cs="Arial"/>
          <w:b/>
          <w:bCs/>
          <w:sz w:val="24"/>
          <w:szCs w:val="24"/>
        </w:rPr>
      </w:pPr>
      <w:r w:rsidRPr="007F5525">
        <w:rPr>
          <w:rFonts w:ascii="Arial" w:hAnsi="Arial" w:cs="Arial"/>
          <w:sz w:val="24"/>
          <w:szCs w:val="24"/>
        </w:rPr>
        <w:t xml:space="preserve">Costo: la consulta directa de documentos no tiene costo; </w:t>
      </w:r>
    </w:p>
    <w:p w14:paraId="20ECD1D1" w14:textId="242CDA85" w:rsidR="007F5525" w:rsidRPr="007F5525" w:rsidRDefault="00E41C8C" w:rsidP="007F5525">
      <w:pPr>
        <w:pStyle w:val="Prrafodelista"/>
        <w:numPr>
          <w:ilvl w:val="0"/>
          <w:numId w:val="20"/>
        </w:numPr>
        <w:spacing w:after="0"/>
        <w:jc w:val="both"/>
        <w:rPr>
          <w:rFonts w:ascii="Arial" w:hAnsi="Arial" w:cs="Arial"/>
          <w:b/>
          <w:bCs/>
          <w:sz w:val="24"/>
          <w:szCs w:val="24"/>
        </w:rPr>
      </w:pPr>
      <w:r w:rsidRPr="007F5525">
        <w:rPr>
          <w:rFonts w:ascii="Arial" w:hAnsi="Arial" w:cs="Arial"/>
          <w:sz w:val="24"/>
          <w:szCs w:val="24"/>
        </w:rPr>
        <w:t xml:space="preserve">Lugar: la consulta directa de documentos se hará en el lugar donde se encuentren los mismos, previa identificación del solicitante en presencia del servidor público responsable; </w:t>
      </w:r>
    </w:p>
    <w:p w14:paraId="2A12DF9C" w14:textId="0B420556" w:rsidR="007F5525" w:rsidRPr="007F5525" w:rsidRDefault="00E41C8C" w:rsidP="007F5525">
      <w:pPr>
        <w:pStyle w:val="Prrafodelista"/>
        <w:numPr>
          <w:ilvl w:val="0"/>
          <w:numId w:val="20"/>
        </w:numPr>
        <w:spacing w:after="0"/>
        <w:jc w:val="both"/>
        <w:rPr>
          <w:rFonts w:ascii="Arial" w:hAnsi="Arial" w:cs="Arial"/>
          <w:b/>
          <w:bCs/>
          <w:sz w:val="24"/>
          <w:szCs w:val="24"/>
        </w:rPr>
      </w:pPr>
      <w:r w:rsidRPr="007F5525">
        <w:rPr>
          <w:rFonts w:ascii="Arial" w:hAnsi="Arial" w:cs="Arial"/>
          <w:sz w:val="24"/>
          <w:szCs w:val="24"/>
        </w:rPr>
        <w:t>Tiempo: la consulta directa de documentos podrá realizarse en cualquier día y hora hábil a elección del solicitante, a partir de la notificación de la resolución de la solicitud que lo autorice; y</w:t>
      </w:r>
    </w:p>
    <w:p w14:paraId="7F202BE6" w14:textId="3D9F91B9" w:rsidR="007F5525" w:rsidRPr="007F5525" w:rsidRDefault="00E41C8C" w:rsidP="007F5525">
      <w:pPr>
        <w:pStyle w:val="Prrafodelista"/>
        <w:numPr>
          <w:ilvl w:val="0"/>
          <w:numId w:val="20"/>
        </w:numPr>
        <w:spacing w:after="0"/>
        <w:jc w:val="both"/>
        <w:rPr>
          <w:rFonts w:ascii="Arial" w:hAnsi="Arial" w:cs="Arial"/>
          <w:b/>
          <w:bCs/>
          <w:sz w:val="24"/>
          <w:szCs w:val="24"/>
        </w:rPr>
      </w:pPr>
      <w:r w:rsidRPr="007F5525">
        <w:rPr>
          <w:rFonts w:ascii="Arial" w:hAnsi="Arial" w:cs="Arial"/>
          <w:sz w:val="24"/>
          <w:szCs w:val="24"/>
        </w:rPr>
        <w:t xml:space="preserve"> Caducidad: la autorización de consulta directa de documentos caducará sin responsabilidad para el Sujeto obligado, a los treinta días naturales siguientes a la notificación de la resolución respectiva. </w:t>
      </w:r>
    </w:p>
    <w:p w14:paraId="2DA63C4D" w14:textId="77777777" w:rsidR="007F5525" w:rsidRPr="007F5525" w:rsidRDefault="007F5525" w:rsidP="007F5525">
      <w:pPr>
        <w:pStyle w:val="Prrafodelista"/>
        <w:spacing w:after="0"/>
        <w:ind w:left="1080"/>
        <w:jc w:val="both"/>
        <w:rPr>
          <w:rFonts w:ascii="Arial" w:hAnsi="Arial" w:cs="Arial"/>
          <w:b/>
          <w:bCs/>
          <w:sz w:val="24"/>
          <w:szCs w:val="24"/>
        </w:rPr>
      </w:pPr>
    </w:p>
    <w:p w14:paraId="65D903C3" w14:textId="2FAA11E2" w:rsidR="007F5525" w:rsidRDefault="00E41C8C" w:rsidP="007F5525">
      <w:pPr>
        <w:spacing w:after="0"/>
        <w:jc w:val="both"/>
        <w:rPr>
          <w:rFonts w:ascii="Arial" w:hAnsi="Arial" w:cs="Arial"/>
          <w:sz w:val="24"/>
          <w:szCs w:val="24"/>
        </w:rPr>
      </w:pPr>
      <w:r w:rsidRPr="007F5525">
        <w:rPr>
          <w:rFonts w:ascii="Arial" w:hAnsi="Arial" w:cs="Arial"/>
          <w:b/>
          <w:bCs/>
          <w:sz w:val="24"/>
          <w:szCs w:val="24"/>
        </w:rPr>
        <w:t>Artículo 6</w:t>
      </w:r>
      <w:r w:rsidR="003E6820">
        <w:rPr>
          <w:rFonts w:ascii="Arial" w:hAnsi="Arial" w:cs="Arial"/>
          <w:b/>
          <w:bCs/>
          <w:sz w:val="24"/>
          <w:szCs w:val="24"/>
        </w:rPr>
        <w:t>3</w:t>
      </w:r>
      <w:r w:rsidR="007F5525">
        <w:rPr>
          <w:rFonts w:ascii="Arial" w:hAnsi="Arial" w:cs="Arial"/>
          <w:b/>
          <w:bCs/>
          <w:sz w:val="24"/>
          <w:szCs w:val="24"/>
        </w:rPr>
        <w:t xml:space="preserve">.- </w:t>
      </w:r>
      <w:r w:rsidRPr="007F5525">
        <w:rPr>
          <w:rFonts w:ascii="Arial" w:hAnsi="Arial" w:cs="Arial"/>
          <w:sz w:val="24"/>
          <w:szCs w:val="24"/>
        </w:rPr>
        <w:t>El acceso a la información pública mediante la reproducción de documentos se rige por lo siguiente:</w:t>
      </w:r>
    </w:p>
    <w:p w14:paraId="24E95C0C" w14:textId="77777777" w:rsidR="007F5525" w:rsidRDefault="007F5525" w:rsidP="007F5525">
      <w:pPr>
        <w:spacing w:after="0"/>
        <w:jc w:val="both"/>
        <w:rPr>
          <w:rFonts w:ascii="Arial" w:hAnsi="Arial" w:cs="Arial"/>
          <w:sz w:val="24"/>
          <w:szCs w:val="24"/>
        </w:rPr>
      </w:pPr>
    </w:p>
    <w:p w14:paraId="014781B3" w14:textId="24AC0CCF" w:rsidR="007F5525" w:rsidRPr="007F5525" w:rsidRDefault="00E41C8C" w:rsidP="007F5525">
      <w:pPr>
        <w:pStyle w:val="Prrafodelista"/>
        <w:numPr>
          <w:ilvl w:val="0"/>
          <w:numId w:val="24"/>
        </w:numPr>
        <w:spacing w:after="0"/>
        <w:jc w:val="both"/>
        <w:rPr>
          <w:rFonts w:ascii="Arial" w:hAnsi="Arial" w:cs="Arial"/>
          <w:sz w:val="24"/>
          <w:szCs w:val="24"/>
        </w:rPr>
      </w:pPr>
      <w:r w:rsidRPr="007F5525">
        <w:rPr>
          <w:rFonts w:ascii="Arial" w:hAnsi="Arial" w:cs="Arial"/>
          <w:sz w:val="24"/>
          <w:szCs w:val="24"/>
        </w:rPr>
        <w:t xml:space="preserve">Restricciones: </w:t>
      </w:r>
    </w:p>
    <w:p w14:paraId="5FAA4A14" w14:textId="1071D071" w:rsidR="007F5525" w:rsidRPr="007F5525" w:rsidRDefault="00E41C8C" w:rsidP="007F5525">
      <w:pPr>
        <w:pStyle w:val="Prrafodelista"/>
        <w:numPr>
          <w:ilvl w:val="1"/>
          <w:numId w:val="24"/>
        </w:numPr>
        <w:spacing w:after="0"/>
        <w:jc w:val="both"/>
        <w:rPr>
          <w:rFonts w:ascii="Arial" w:hAnsi="Arial" w:cs="Arial"/>
          <w:sz w:val="24"/>
          <w:szCs w:val="24"/>
        </w:rPr>
      </w:pPr>
      <w:r w:rsidRPr="007F5525">
        <w:rPr>
          <w:rFonts w:ascii="Arial" w:hAnsi="Arial" w:cs="Arial"/>
          <w:sz w:val="24"/>
          <w:szCs w:val="24"/>
        </w:rPr>
        <w:t>La reproducción de documentos no puede aprobarse cuando existan restricciones legales para ello; y</w:t>
      </w:r>
    </w:p>
    <w:p w14:paraId="5970CD90" w14:textId="067BBB88" w:rsidR="007F5525" w:rsidRPr="007F5525" w:rsidRDefault="00E41C8C" w:rsidP="007F5525">
      <w:pPr>
        <w:pStyle w:val="Prrafodelista"/>
        <w:numPr>
          <w:ilvl w:val="1"/>
          <w:numId w:val="24"/>
        </w:numPr>
        <w:spacing w:after="0"/>
        <w:jc w:val="both"/>
        <w:rPr>
          <w:rFonts w:ascii="Arial" w:hAnsi="Arial" w:cs="Arial"/>
          <w:sz w:val="24"/>
          <w:szCs w:val="24"/>
        </w:rPr>
      </w:pPr>
      <w:r w:rsidRPr="007F5525">
        <w:rPr>
          <w:rFonts w:ascii="Arial" w:hAnsi="Arial" w:cs="Arial"/>
          <w:sz w:val="24"/>
          <w:szCs w:val="24"/>
        </w:rPr>
        <w:t xml:space="preserve">En la reproducción de documentos debe testarse u ocultarse la información pública reservada y confidencial que debe mantenerse protegida; </w:t>
      </w:r>
    </w:p>
    <w:p w14:paraId="46B34CFC" w14:textId="77777777" w:rsidR="007F5525" w:rsidRDefault="007F5525" w:rsidP="007F5525">
      <w:pPr>
        <w:spacing w:after="0"/>
        <w:jc w:val="both"/>
        <w:rPr>
          <w:rFonts w:ascii="Arial" w:hAnsi="Arial" w:cs="Arial"/>
          <w:sz w:val="24"/>
          <w:szCs w:val="24"/>
        </w:rPr>
      </w:pPr>
    </w:p>
    <w:p w14:paraId="65402806" w14:textId="7BC90611" w:rsidR="007F5525" w:rsidRPr="00672A0B" w:rsidRDefault="00E41C8C" w:rsidP="00672A0B">
      <w:pPr>
        <w:pStyle w:val="Prrafodelista"/>
        <w:numPr>
          <w:ilvl w:val="0"/>
          <w:numId w:val="24"/>
        </w:numPr>
        <w:spacing w:after="0"/>
        <w:jc w:val="both"/>
        <w:rPr>
          <w:rFonts w:ascii="Arial" w:hAnsi="Arial" w:cs="Arial"/>
          <w:sz w:val="24"/>
          <w:szCs w:val="24"/>
        </w:rPr>
      </w:pPr>
      <w:r w:rsidRPr="007F5525">
        <w:rPr>
          <w:rFonts w:ascii="Arial" w:hAnsi="Arial" w:cs="Arial"/>
          <w:sz w:val="24"/>
          <w:szCs w:val="24"/>
        </w:rPr>
        <w:t xml:space="preserve">Imposiciones: la reproducción de documentos no puede imponerse al solicitante, salvo que el Sujeto obligado determine que no es viable entregar la información mediante otro formato y no pueda permitirse la consulta directa de documentos por contener información pública protegida; </w:t>
      </w:r>
    </w:p>
    <w:p w14:paraId="211052E7" w14:textId="2A40FF6E" w:rsidR="007F5525" w:rsidRPr="007F5525" w:rsidRDefault="00E41C8C" w:rsidP="007F5525">
      <w:pPr>
        <w:pStyle w:val="Prrafodelista"/>
        <w:numPr>
          <w:ilvl w:val="0"/>
          <w:numId w:val="24"/>
        </w:numPr>
        <w:spacing w:after="0"/>
        <w:jc w:val="both"/>
        <w:rPr>
          <w:rFonts w:ascii="Arial" w:hAnsi="Arial" w:cs="Arial"/>
          <w:sz w:val="24"/>
          <w:szCs w:val="24"/>
        </w:rPr>
      </w:pPr>
      <w:r w:rsidRPr="007F5525">
        <w:rPr>
          <w:rFonts w:ascii="Arial" w:hAnsi="Arial" w:cs="Arial"/>
          <w:sz w:val="24"/>
          <w:szCs w:val="24"/>
        </w:rPr>
        <w:t>Costo: La UT</w:t>
      </w:r>
      <w:r w:rsidR="007F5525">
        <w:rPr>
          <w:rFonts w:ascii="Arial" w:hAnsi="Arial" w:cs="Arial"/>
          <w:sz w:val="24"/>
          <w:szCs w:val="24"/>
        </w:rPr>
        <w:t xml:space="preserve"> </w:t>
      </w:r>
      <w:r w:rsidRPr="007F5525">
        <w:rPr>
          <w:rFonts w:ascii="Arial" w:hAnsi="Arial" w:cs="Arial"/>
          <w:sz w:val="24"/>
          <w:szCs w:val="24"/>
        </w:rPr>
        <w:t xml:space="preserve">deberá determinarlo y notificarlo al solicitante dentro de los tres días hábiles siguientes a la resolución de procedencia de la solicitud, la reproducción de documentos deberá cobrarse previo a la entrega de la información por el monto del costo de recuperación de los materiales o medios en que realice de conformidad al monto que señale la Ley de Ingresos Municipal; </w:t>
      </w:r>
    </w:p>
    <w:p w14:paraId="1317250B" w14:textId="06EB6C4F" w:rsidR="007F5525" w:rsidRPr="007F5525" w:rsidRDefault="00E41C8C" w:rsidP="007F5525">
      <w:pPr>
        <w:pStyle w:val="Prrafodelista"/>
        <w:numPr>
          <w:ilvl w:val="0"/>
          <w:numId w:val="24"/>
        </w:numPr>
        <w:spacing w:after="0"/>
        <w:jc w:val="both"/>
        <w:rPr>
          <w:rFonts w:ascii="Arial" w:hAnsi="Arial" w:cs="Arial"/>
          <w:b/>
          <w:bCs/>
          <w:sz w:val="24"/>
          <w:szCs w:val="24"/>
        </w:rPr>
      </w:pPr>
      <w:r w:rsidRPr="007F5525">
        <w:rPr>
          <w:rFonts w:ascii="Arial" w:hAnsi="Arial" w:cs="Arial"/>
          <w:sz w:val="24"/>
          <w:szCs w:val="24"/>
        </w:rPr>
        <w:t xml:space="preserve">Lugar: la reproducción de documentos se entrega en el domicilio de la UT al solicitante o a quien éste autorice y con acuse de recibo; salvo que se trate de información contenida en medios físicos y el solicitante señale un domicilio para su remisión y haya cubierto el importe del servicio de mensajería o paquetería correspondiente; y cuando se trate de información en formato electrónico y el solicitante señale un correo electrónico para su remisión; </w:t>
      </w:r>
    </w:p>
    <w:p w14:paraId="0E9259EC" w14:textId="2B77196D" w:rsidR="007F5525" w:rsidRPr="007F5525" w:rsidRDefault="00E41C8C" w:rsidP="007F5525">
      <w:pPr>
        <w:pStyle w:val="Prrafodelista"/>
        <w:numPr>
          <w:ilvl w:val="0"/>
          <w:numId w:val="24"/>
        </w:numPr>
        <w:spacing w:after="0"/>
        <w:jc w:val="both"/>
        <w:rPr>
          <w:rFonts w:ascii="Arial" w:hAnsi="Arial" w:cs="Arial"/>
          <w:b/>
          <w:bCs/>
          <w:sz w:val="24"/>
          <w:szCs w:val="24"/>
        </w:rPr>
      </w:pPr>
      <w:r w:rsidRPr="007F5525">
        <w:rPr>
          <w:rFonts w:ascii="Arial" w:hAnsi="Arial" w:cs="Arial"/>
          <w:sz w:val="24"/>
          <w:szCs w:val="24"/>
        </w:rPr>
        <w:t xml:space="preserve">Tiempo: la reproducción de documentos debe estar a disposición del solicitante dentro de los cinco días hábiles siguientes a la exhibición del pago realizado por el solicitante por concepto del costo de recuperación de los materiales; una vez notificada la resolución respectiva, y cuando por la </w:t>
      </w:r>
      <w:r w:rsidRPr="007F5525">
        <w:rPr>
          <w:rFonts w:ascii="Arial" w:hAnsi="Arial" w:cs="Arial"/>
          <w:sz w:val="24"/>
          <w:szCs w:val="24"/>
        </w:rPr>
        <w:lastRenderedPageBreak/>
        <w:t xml:space="preserve">cantidad de información, el procesamiento o tipo de reproducción requiera mayor tiempo, el Sujeto obligado puede autorizar una prórroga de hasta cinco días hábiles adicionales, lo cual debe notificarse al solicitante dentro del plazo ordinario; </w:t>
      </w:r>
    </w:p>
    <w:p w14:paraId="027A0E1C" w14:textId="7FA17E44" w:rsidR="007F5525" w:rsidRPr="007F5525" w:rsidRDefault="00E41C8C" w:rsidP="007F5525">
      <w:pPr>
        <w:pStyle w:val="Prrafodelista"/>
        <w:numPr>
          <w:ilvl w:val="0"/>
          <w:numId w:val="24"/>
        </w:numPr>
        <w:spacing w:after="0"/>
        <w:jc w:val="both"/>
        <w:rPr>
          <w:rFonts w:ascii="Arial" w:hAnsi="Arial" w:cs="Arial"/>
          <w:b/>
          <w:bCs/>
          <w:sz w:val="24"/>
          <w:szCs w:val="24"/>
        </w:rPr>
      </w:pPr>
      <w:r w:rsidRPr="007F5525">
        <w:rPr>
          <w:rFonts w:ascii="Arial" w:hAnsi="Arial" w:cs="Arial"/>
          <w:sz w:val="24"/>
          <w:szCs w:val="24"/>
        </w:rPr>
        <w:t xml:space="preserve">Formato: la reproducción de documentos en un formato distinto al en que se encuentra la información, ya sea impreso, magnético, electrónico u otro similar, se podrá hacer a petición expresa del solicitante y sólo cuando lo autorice el Sujeto obligado; y </w:t>
      </w:r>
    </w:p>
    <w:p w14:paraId="09BE0594" w14:textId="77777777" w:rsidR="007F5525" w:rsidRPr="007F5525" w:rsidRDefault="00E41C8C" w:rsidP="007F5525">
      <w:pPr>
        <w:pStyle w:val="Prrafodelista"/>
        <w:numPr>
          <w:ilvl w:val="0"/>
          <w:numId w:val="24"/>
        </w:numPr>
        <w:spacing w:after="0"/>
        <w:jc w:val="both"/>
        <w:rPr>
          <w:rFonts w:ascii="Arial" w:hAnsi="Arial" w:cs="Arial"/>
          <w:sz w:val="24"/>
          <w:szCs w:val="24"/>
        </w:rPr>
      </w:pPr>
      <w:r w:rsidRPr="007F5525">
        <w:rPr>
          <w:rFonts w:ascii="Arial" w:hAnsi="Arial" w:cs="Arial"/>
          <w:sz w:val="24"/>
          <w:szCs w:val="24"/>
        </w:rPr>
        <w:t>Caducidad: la autorización de la reproducción de documentos para que el solicitante haga el pago correspondiente al costo de recuperación caducará sin responsabilidad para el Sujeto obligado a los diez días naturales siguientes a la notificación de la resolución respectiva; y la obligación de conservar las copias de los documento reproducidos, una vez realizado el pago del costo de recuperación, caducará sin responsabilidad para el sujeto obligado, a los diez días naturales siguientes a la fecha del pago correspondiente.</w:t>
      </w:r>
    </w:p>
    <w:p w14:paraId="4DB4B596" w14:textId="77777777" w:rsidR="007F5525" w:rsidRDefault="007F5525" w:rsidP="007F5525">
      <w:pPr>
        <w:spacing w:after="0"/>
        <w:jc w:val="both"/>
        <w:rPr>
          <w:rFonts w:ascii="Arial" w:hAnsi="Arial" w:cs="Arial"/>
          <w:sz w:val="24"/>
          <w:szCs w:val="24"/>
        </w:rPr>
      </w:pPr>
    </w:p>
    <w:p w14:paraId="66A93990" w14:textId="77777777" w:rsidR="007F5525" w:rsidRDefault="00E41C8C" w:rsidP="007F5525">
      <w:pPr>
        <w:spacing w:after="0"/>
        <w:jc w:val="both"/>
        <w:rPr>
          <w:rFonts w:ascii="Arial" w:hAnsi="Arial" w:cs="Arial"/>
          <w:sz w:val="24"/>
          <w:szCs w:val="24"/>
        </w:rPr>
      </w:pPr>
      <w:r w:rsidRPr="007F5525">
        <w:rPr>
          <w:rFonts w:ascii="Arial" w:hAnsi="Arial" w:cs="Arial"/>
          <w:sz w:val="24"/>
          <w:szCs w:val="24"/>
        </w:rPr>
        <w:t xml:space="preserve"> El solicitante que no acuda a recoger los documentos reproducidos, dentro del plazo del párrafo anterior, no tendrá derecho a pedir la devolución del pago realizado, ni a exigir la entrega posterior de dichos documentos. </w:t>
      </w:r>
    </w:p>
    <w:p w14:paraId="28DA874B" w14:textId="77777777" w:rsidR="007F5525" w:rsidRDefault="007F5525" w:rsidP="007F5525">
      <w:pPr>
        <w:spacing w:after="0"/>
        <w:jc w:val="both"/>
        <w:rPr>
          <w:rFonts w:ascii="Arial" w:hAnsi="Arial" w:cs="Arial"/>
          <w:sz w:val="24"/>
          <w:szCs w:val="24"/>
        </w:rPr>
      </w:pPr>
    </w:p>
    <w:p w14:paraId="50D81647" w14:textId="12AD1724" w:rsidR="007F5525" w:rsidRDefault="00E41C8C" w:rsidP="007F5525">
      <w:pPr>
        <w:spacing w:after="0"/>
        <w:jc w:val="both"/>
        <w:rPr>
          <w:rFonts w:ascii="Arial" w:hAnsi="Arial" w:cs="Arial"/>
          <w:sz w:val="24"/>
          <w:szCs w:val="24"/>
        </w:rPr>
      </w:pPr>
      <w:r w:rsidRPr="007F5525">
        <w:rPr>
          <w:rFonts w:ascii="Arial" w:hAnsi="Arial" w:cs="Arial"/>
          <w:b/>
          <w:bCs/>
          <w:sz w:val="24"/>
          <w:szCs w:val="24"/>
        </w:rPr>
        <w:t>Artículo 6</w:t>
      </w:r>
      <w:r w:rsidR="003E6820">
        <w:rPr>
          <w:rFonts w:ascii="Arial" w:hAnsi="Arial" w:cs="Arial"/>
          <w:b/>
          <w:bCs/>
          <w:sz w:val="24"/>
          <w:szCs w:val="24"/>
        </w:rPr>
        <w:t>4</w:t>
      </w:r>
      <w:r w:rsidR="007F5525">
        <w:rPr>
          <w:rFonts w:ascii="Arial" w:hAnsi="Arial" w:cs="Arial"/>
          <w:b/>
          <w:bCs/>
          <w:sz w:val="24"/>
          <w:szCs w:val="24"/>
        </w:rPr>
        <w:t xml:space="preserve">.- </w:t>
      </w:r>
      <w:r w:rsidRPr="007F5525">
        <w:rPr>
          <w:rFonts w:ascii="Arial" w:hAnsi="Arial" w:cs="Arial"/>
          <w:sz w:val="24"/>
          <w:szCs w:val="24"/>
        </w:rPr>
        <w:t xml:space="preserve">El acceso a la información pública mediante la elaboración de informes específicos se rige por lo siguiente: </w:t>
      </w:r>
    </w:p>
    <w:p w14:paraId="2C8F002F" w14:textId="77777777" w:rsidR="007F5525" w:rsidRDefault="007F5525" w:rsidP="007F5525">
      <w:pPr>
        <w:spacing w:after="0"/>
        <w:jc w:val="both"/>
        <w:rPr>
          <w:rFonts w:ascii="Arial" w:hAnsi="Arial" w:cs="Arial"/>
          <w:sz w:val="24"/>
          <w:szCs w:val="24"/>
        </w:rPr>
      </w:pPr>
    </w:p>
    <w:p w14:paraId="7E814D3A" w14:textId="417CA04F" w:rsidR="007F5525" w:rsidRPr="007F5525" w:rsidRDefault="00E41C8C" w:rsidP="007F5525">
      <w:pPr>
        <w:pStyle w:val="Prrafodelista"/>
        <w:numPr>
          <w:ilvl w:val="0"/>
          <w:numId w:val="25"/>
        </w:numPr>
        <w:spacing w:after="0"/>
        <w:jc w:val="both"/>
        <w:rPr>
          <w:rFonts w:ascii="Arial" w:hAnsi="Arial" w:cs="Arial"/>
          <w:sz w:val="24"/>
          <w:szCs w:val="24"/>
        </w:rPr>
      </w:pPr>
      <w:r w:rsidRPr="007F5525">
        <w:rPr>
          <w:rFonts w:ascii="Arial" w:hAnsi="Arial" w:cs="Arial"/>
          <w:sz w:val="24"/>
          <w:szCs w:val="24"/>
        </w:rPr>
        <w:t xml:space="preserve">Restricciones: la elaboración de informes específicos no puede imponerse al solicitante, salvo cuando existan restricciones legales para reproducir los documentos que contenga la información y no pueda permitirse la consulta directa de documentos por contener información pública protegida; </w:t>
      </w:r>
    </w:p>
    <w:p w14:paraId="11DB5FE6" w14:textId="2F74E3CF" w:rsidR="007F5525" w:rsidRPr="007F5525" w:rsidRDefault="00E41C8C" w:rsidP="007F5525">
      <w:pPr>
        <w:pStyle w:val="Prrafodelista"/>
        <w:numPr>
          <w:ilvl w:val="0"/>
          <w:numId w:val="25"/>
        </w:numPr>
        <w:spacing w:after="0"/>
        <w:jc w:val="both"/>
        <w:rPr>
          <w:rFonts w:ascii="Arial" w:hAnsi="Arial" w:cs="Arial"/>
          <w:b/>
          <w:bCs/>
          <w:sz w:val="24"/>
          <w:szCs w:val="24"/>
        </w:rPr>
      </w:pPr>
      <w:r w:rsidRPr="007F5525">
        <w:rPr>
          <w:rFonts w:ascii="Arial" w:hAnsi="Arial" w:cs="Arial"/>
          <w:sz w:val="24"/>
          <w:szCs w:val="24"/>
        </w:rPr>
        <w:t xml:space="preserve">Imposiciones: el Sujeto obligado determinará unilateralmente la procedencia de este formato para el acceso y entrega de la información pública solicitada, contra esta determinación no procede recurso alguno; </w:t>
      </w:r>
    </w:p>
    <w:p w14:paraId="591E019E" w14:textId="2CEB26B5" w:rsidR="007F5525" w:rsidRPr="007F5525" w:rsidRDefault="00E41C8C" w:rsidP="007F5525">
      <w:pPr>
        <w:pStyle w:val="Prrafodelista"/>
        <w:numPr>
          <w:ilvl w:val="0"/>
          <w:numId w:val="25"/>
        </w:numPr>
        <w:spacing w:after="0"/>
        <w:jc w:val="both"/>
        <w:rPr>
          <w:rFonts w:ascii="Arial" w:hAnsi="Arial" w:cs="Arial"/>
          <w:b/>
          <w:bCs/>
          <w:sz w:val="24"/>
          <w:szCs w:val="24"/>
        </w:rPr>
      </w:pPr>
      <w:r w:rsidRPr="007F5525">
        <w:rPr>
          <w:rFonts w:ascii="Arial" w:hAnsi="Arial" w:cs="Arial"/>
          <w:sz w:val="24"/>
          <w:szCs w:val="24"/>
        </w:rPr>
        <w:t xml:space="preserve">Costo: la elaboración de informes específicos no tiene costo; </w:t>
      </w:r>
    </w:p>
    <w:p w14:paraId="432958E4" w14:textId="424C1BEA" w:rsidR="007F5525" w:rsidRPr="007F5525" w:rsidRDefault="00E41C8C" w:rsidP="007F5525">
      <w:pPr>
        <w:pStyle w:val="Prrafodelista"/>
        <w:numPr>
          <w:ilvl w:val="0"/>
          <w:numId w:val="25"/>
        </w:numPr>
        <w:spacing w:after="0"/>
        <w:jc w:val="both"/>
        <w:rPr>
          <w:rFonts w:ascii="Arial" w:hAnsi="Arial" w:cs="Arial"/>
          <w:b/>
          <w:bCs/>
          <w:sz w:val="24"/>
          <w:szCs w:val="24"/>
        </w:rPr>
      </w:pPr>
      <w:r w:rsidRPr="007F5525">
        <w:rPr>
          <w:rFonts w:ascii="Arial" w:hAnsi="Arial" w:cs="Arial"/>
          <w:sz w:val="24"/>
          <w:szCs w:val="24"/>
        </w:rPr>
        <w:t xml:space="preserve">Lugar: los informes específicos se entregan en el domicilio de la UTIM al solicitante o a quien éste autorice y con acuse de recibo, salvo que el mismo señale un correo electrónico para su remisión en formato electrónico; </w:t>
      </w:r>
    </w:p>
    <w:p w14:paraId="5EC84339" w14:textId="620F2CC5" w:rsidR="007F5525" w:rsidRPr="007F5525" w:rsidRDefault="00E41C8C" w:rsidP="007F5525">
      <w:pPr>
        <w:pStyle w:val="Prrafodelista"/>
        <w:numPr>
          <w:ilvl w:val="0"/>
          <w:numId w:val="25"/>
        </w:numPr>
        <w:spacing w:after="0"/>
        <w:jc w:val="both"/>
        <w:rPr>
          <w:rFonts w:ascii="Arial" w:hAnsi="Arial" w:cs="Arial"/>
          <w:b/>
          <w:bCs/>
          <w:sz w:val="24"/>
          <w:szCs w:val="24"/>
        </w:rPr>
      </w:pPr>
      <w:r w:rsidRPr="007F5525">
        <w:rPr>
          <w:rFonts w:ascii="Arial" w:hAnsi="Arial" w:cs="Arial"/>
          <w:sz w:val="24"/>
          <w:szCs w:val="24"/>
        </w:rPr>
        <w:t xml:space="preserve">Tiempo: los informes específicos deben estar a disposición del solicitante dentro de los tres días hábiles siguientes a la emisión de la resolución respectiva, y cuando por la cantidad de información o el procesamiento requiera mayor tiempo, el Sujeto obligado puede autorizar </w:t>
      </w:r>
      <w:r w:rsidR="00672A0B" w:rsidRPr="007F5525">
        <w:rPr>
          <w:rFonts w:ascii="Arial" w:hAnsi="Arial" w:cs="Arial"/>
          <w:sz w:val="24"/>
          <w:szCs w:val="24"/>
        </w:rPr>
        <w:t>una prórroga</w:t>
      </w:r>
      <w:r w:rsidRPr="007F5525">
        <w:rPr>
          <w:rFonts w:ascii="Arial" w:hAnsi="Arial" w:cs="Arial"/>
          <w:sz w:val="24"/>
          <w:szCs w:val="24"/>
        </w:rPr>
        <w:t xml:space="preserve"> de hasta tres días hábiles adicionales, lo cual debe notificarse al solicitante dentro del plazo ordinario; </w:t>
      </w:r>
    </w:p>
    <w:p w14:paraId="63529A6C" w14:textId="57F52AB1" w:rsidR="007F5525" w:rsidRPr="007F5525" w:rsidRDefault="00E41C8C" w:rsidP="007F5525">
      <w:pPr>
        <w:pStyle w:val="Prrafodelista"/>
        <w:numPr>
          <w:ilvl w:val="0"/>
          <w:numId w:val="25"/>
        </w:numPr>
        <w:spacing w:after="0"/>
        <w:jc w:val="both"/>
        <w:rPr>
          <w:rFonts w:ascii="Arial" w:hAnsi="Arial" w:cs="Arial"/>
          <w:b/>
          <w:bCs/>
          <w:sz w:val="24"/>
          <w:szCs w:val="24"/>
        </w:rPr>
      </w:pPr>
      <w:r w:rsidRPr="007F5525">
        <w:rPr>
          <w:rFonts w:ascii="Arial" w:hAnsi="Arial" w:cs="Arial"/>
          <w:sz w:val="24"/>
          <w:szCs w:val="24"/>
        </w:rPr>
        <w:t xml:space="preserve">Formato: los informes específicos deben contener de forma clara, precisa y completa la información declarada como procedente en la resolución </w:t>
      </w:r>
      <w:r w:rsidRPr="007F5525">
        <w:rPr>
          <w:rFonts w:ascii="Arial" w:hAnsi="Arial" w:cs="Arial"/>
          <w:sz w:val="24"/>
          <w:szCs w:val="24"/>
        </w:rPr>
        <w:lastRenderedPageBreak/>
        <w:t xml:space="preserve">respectiva, sin remitir a otras fuentes, salvo que se acompañen como anexos a dichos informes; y </w:t>
      </w:r>
    </w:p>
    <w:p w14:paraId="178C7340" w14:textId="0506CC1E" w:rsidR="00E41C8C" w:rsidRDefault="00E41C8C" w:rsidP="007F5525">
      <w:pPr>
        <w:pStyle w:val="Prrafodelista"/>
        <w:numPr>
          <w:ilvl w:val="0"/>
          <w:numId w:val="25"/>
        </w:numPr>
        <w:spacing w:after="0"/>
        <w:jc w:val="both"/>
        <w:rPr>
          <w:rFonts w:ascii="Arial" w:hAnsi="Arial" w:cs="Arial"/>
          <w:b/>
          <w:bCs/>
          <w:sz w:val="24"/>
          <w:szCs w:val="24"/>
        </w:rPr>
      </w:pPr>
      <w:r w:rsidRPr="007F5525">
        <w:rPr>
          <w:rFonts w:ascii="Arial" w:hAnsi="Arial" w:cs="Arial"/>
          <w:sz w:val="24"/>
          <w:szCs w:val="24"/>
        </w:rPr>
        <w:t>Caducidad: la obligación de conservar los informes específicos solicitados para su entrega física al solicitante caducará sin responsabilidad para el Sujeto obligado a los treinta días naturales siguientes a la notificación de la resolución respectiva</w:t>
      </w:r>
      <w:r w:rsidRPr="007F5525">
        <w:rPr>
          <w:rFonts w:ascii="Arial" w:hAnsi="Arial" w:cs="Arial"/>
          <w:b/>
          <w:bCs/>
          <w:sz w:val="24"/>
          <w:szCs w:val="24"/>
        </w:rPr>
        <w:t>.</w:t>
      </w:r>
    </w:p>
    <w:p w14:paraId="70D1417C" w14:textId="5E57DDA1" w:rsidR="007F5525" w:rsidRDefault="007F5525" w:rsidP="007F5525">
      <w:pPr>
        <w:spacing w:after="0"/>
        <w:ind w:left="360"/>
        <w:jc w:val="both"/>
        <w:rPr>
          <w:rFonts w:ascii="Arial" w:hAnsi="Arial" w:cs="Arial"/>
          <w:b/>
          <w:bCs/>
          <w:sz w:val="24"/>
          <w:szCs w:val="24"/>
        </w:rPr>
      </w:pPr>
    </w:p>
    <w:p w14:paraId="6BDE5C80" w14:textId="2E7B5B8A" w:rsidR="0038160D" w:rsidRDefault="0038160D" w:rsidP="0038160D">
      <w:pPr>
        <w:spacing w:after="0"/>
        <w:ind w:left="360"/>
        <w:jc w:val="center"/>
        <w:rPr>
          <w:rFonts w:ascii="Arial" w:hAnsi="Arial" w:cs="Arial"/>
          <w:b/>
          <w:bCs/>
          <w:sz w:val="24"/>
          <w:szCs w:val="24"/>
        </w:rPr>
      </w:pPr>
      <w:r>
        <w:rPr>
          <w:rFonts w:ascii="Arial" w:hAnsi="Arial" w:cs="Arial"/>
          <w:b/>
          <w:bCs/>
          <w:sz w:val="24"/>
          <w:szCs w:val="24"/>
        </w:rPr>
        <w:t>CAPITULO IV</w:t>
      </w:r>
    </w:p>
    <w:p w14:paraId="4D738F24" w14:textId="0B529F62" w:rsidR="0038160D" w:rsidRDefault="0038160D" w:rsidP="0038160D">
      <w:pPr>
        <w:spacing w:after="0"/>
        <w:ind w:left="360"/>
        <w:jc w:val="center"/>
        <w:rPr>
          <w:rFonts w:ascii="Arial" w:hAnsi="Arial" w:cs="Arial"/>
          <w:b/>
          <w:bCs/>
          <w:sz w:val="24"/>
          <w:szCs w:val="24"/>
        </w:rPr>
      </w:pPr>
      <w:r w:rsidRPr="0038160D">
        <w:rPr>
          <w:rFonts w:ascii="Arial" w:hAnsi="Arial" w:cs="Arial"/>
          <w:b/>
          <w:bCs/>
          <w:sz w:val="24"/>
          <w:szCs w:val="24"/>
        </w:rPr>
        <w:t>DEL PROCEDIMIENTO DE PROTECCIÓN DE DATOS DE LA INFORMACIÓN CONFIDENCIAL</w:t>
      </w:r>
    </w:p>
    <w:p w14:paraId="7BB931B0" w14:textId="0AB42AE5" w:rsidR="0038160D" w:rsidRDefault="0038160D" w:rsidP="0038160D">
      <w:pPr>
        <w:spacing w:after="0"/>
        <w:ind w:left="360"/>
        <w:jc w:val="center"/>
        <w:rPr>
          <w:rFonts w:ascii="Arial" w:hAnsi="Arial" w:cs="Arial"/>
          <w:b/>
          <w:bCs/>
          <w:sz w:val="24"/>
          <w:szCs w:val="24"/>
        </w:rPr>
      </w:pPr>
    </w:p>
    <w:p w14:paraId="6F35A074" w14:textId="4034BD15" w:rsidR="004D1973" w:rsidRDefault="0038160D" w:rsidP="004D1973">
      <w:pPr>
        <w:spacing w:after="0"/>
        <w:jc w:val="both"/>
        <w:rPr>
          <w:rFonts w:ascii="Arial" w:hAnsi="Arial" w:cs="Arial"/>
          <w:sz w:val="24"/>
          <w:szCs w:val="24"/>
        </w:rPr>
      </w:pPr>
      <w:r w:rsidRPr="0038160D">
        <w:rPr>
          <w:rFonts w:ascii="Arial" w:hAnsi="Arial" w:cs="Arial"/>
          <w:b/>
          <w:bCs/>
          <w:sz w:val="24"/>
          <w:szCs w:val="24"/>
        </w:rPr>
        <w:t>Artículo 6</w:t>
      </w:r>
      <w:r w:rsidR="003E6820">
        <w:rPr>
          <w:rFonts w:ascii="Arial" w:hAnsi="Arial" w:cs="Arial"/>
          <w:b/>
          <w:bCs/>
          <w:sz w:val="24"/>
          <w:szCs w:val="24"/>
        </w:rPr>
        <w:t>5</w:t>
      </w:r>
      <w:r w:rsidRPr="0038160D">
        <w:rPr>
          <w:rFonts w:ascii="Arial" w:hAnsi="Arial" w:cs="Arial"/>
          <w:sz w:val="24"/>
          <w:szCs w:val="24"/>
        </w:rPr>
        <w:t xml:space="preserve">. La solicitud de protección de información es un procedimiento mediante el cual, la persona que sea titular de información en posesión del Sujeto obligado, considerada como confidencial, puede solicitar ante la UT en cualquier tiempo su clasificación, rectificación, modificación, corrección, sustitución o ampliación de sus datos personales. </w:t>
      </w:r>
    </w:p>
    <w:p w14:paraId="087023F5" w14:textId="77777777" w:rsidR="004D1973" w:rsidRDefault="004D1973" w:rsidP="0038160D">
      <w:pPr>
        <w:spacing w:after="0"/>
        <w:ind w:left="360"/>
        <w:jc w:val="both"/>
        <w:rPr>
          <w:rFonts w:ascii="Arial" w:hAnsi="Arial" w:cs="Arial"/>
          <w:sz w:val="24"/>
          <w:szCs w:val="24"/>
        </w:rPr>
      </w:pPr>
    </w:p>
    <w:p w14:paraId="0B99111A" w14:textId="2A66A487" w:rsidR="004D1973" w:rsidRDefault="0038160D" w:rsidP="004D1973">
      <w:pPr>
        <w:spacing w:after="0"/>
        <w:jc w:val="both"/>
        <w:rPr>
          <w:rFonts w:ascii="Arial" w:hAnsi="Arial" w:cs="Arial"/>
          <w:sz w:val="24"/>
          <w:szCs w:val="24"/>
        </w:rPr>
      </w:pPr>
      <w:r w:rsidRPr="004D1973">
        <w:rPr>
          <w:rFonts w:ascii="Arial" w:hAnsi="Arial" w:cs="Arial"/>
          <w:b/>
          <w:bCs/>
          <w:sz w:val="24"/>
          <w:szCs w:val="24"/>
        </w:rPr>
        <w:t xml:space="preserve">Artículo </w:t>
      </w:r>
      <w:r w:rsidR="004D1973">
        <w:rPr>
          <w:rFonts w:ascii="Arial" w:hAnsi="Arial" w:cs="Arial"/>
          <w:b/>
          <w:bCs/>
          <w:sz w:val="24"/>
          <w:szCs w:val="24"/>
        </w:rPr>
        <w:t>6</w:t>
      </w:r>
      <w:r w:rsidR="003E6820">
        <w:rPr>
          <w:rFonts w:ascii="Arial" w:hAnsi="Arial" w:cs="Arial"/>
          <w:b/>
          <w:bCs/>
          <w:sz w:val="24"/>
          <w:szCs w:val="24"/>
        </w:rPr>
        <w:t>6</w:t>
      </w:r>
      <w:r w:rsidR="004D1973">
        <w:rPr>
          <w:rFonts w:ascii="Arial" w:hAnsi="Arial" w:cs="Arial"/>
          <w:b/>
          <w:bCs/>
          <w:sz w:val="24"/>
          <w:szCs w:val="24"/>
        </w:rPr>
        <w:t>.-</w:t>
      </w:r>
      <w:r w:rsidRPr="0038160D">
        <w:rPr>
          <w:rFonts w:ascii="Arial" w:hAnsi="Arial" w:cs="Arial"/>
          <w:sz w:val="24"/>
          <w:szCs w:val="24"/>
        </w:rPr>
        <w:t xml:space="preserve">El procedimiento de protección de información confidencial se integra por las siguientes etapas: </w:t>
      </w:r>
    </w:p>
    <w:p w14:paraId="50E66F1F" w14:textId="77777777" w:rsidR="004D1973" w:rsidRDefault="004D1973" w:rsidP="004D1973">
      <w:pPr>
        <w:spacing w:after="0"/>
        <w:jc w:val="both"/>
        <w:rPr>
          <w:rFonts w:ascii="Arial" w:hAnsi="Arial" w:cs="Arial"/>
          <w:sz w:val="24"/>
          <w:szCs w:val="24"/>
        </w:rPr>
      </w:pPr>
    </w:p>
    <w:p w14:paraId="33D8D104" w14:textId="3341E2BC" w:rsidR="004D1973" w:rsidRPr="004D1973" w:rsidRDefault="0038160D" w:rsidP="004D1973">
      <w:pPr>
        <w:pStyle w:val="Prrafodelista"/>
        <w:numPr>
          <w:ilvl w:val="0"/>
          <w:numId w:val="26"/>
        </w:numPr>
        <w:spacing w:after="0"/>
        <w:jc w:val="both"/>
        <w:rPr>
          <w:rFonts w:ascii="Arial" w:hAnsi="Arial" w:cs="Arial"/>
          <w:sz w:val="24"/>
          <w:szCs w:val="24"/>
        </w:rPr>
      </w:pPr>
      <w:r w:rsidRPr="004D1973">
        <w:rPr>
          <w:rFonts w:ascii="Arial" w:hAnsi="Arial" w:cs="Arial"/>
          <w:sz w:val="24"/>
          <w:szCs w:val="24"/>
        </w:rPr>
        <w:t xml:space="preserve">Presentación y admisión de solicitud del particular; y </w:t>
      </w:r>
    </w:p>
    <w:p w14:paraId="01A42469" w14:textId="77777777" w:rsidR="004D1973" w:rsidRPr="004D1973" w:rsidRDefault="004D1973" w:rsidP="004D1973">
      <w:pPr>
        <w:spacing w:after="0"/>
        <w:jc w:val="both"/>
        <w:rPr>
          <w:rFonts w:ascii="Arial" w:hAnsi="Arial" w:cs="Arial"/>
          <w:sz w:val="24"/>
          <w:szCs w:val="24"/>
        </w:rPr>
      </w:pPr>
    </w:p>
    <w:p w14:paraId="3B6E2C88" w14:textId="77777777" w:rsidR="004D1973" w:rsidRDefault="0038160D" w:rsidP="004D1973">
      <w:pPr>
        <w:pStyle w:val="Prrafodelista"/>
        <w:numPr>
          <w:ilvl w:val="0"/>
          <w:numId w:val="26"/>
        </w:numPr>
        <w:spacing w:after="0"/>
        <w:jc w:val="both"/>
        <w:rPr>
          <w:rFonts w:ascii="Arial" w:hAnsi="Arial" w:cs="Arial"/>
          <w:sz w:val="24"/>
          <w:szCs w:val="24"/>
        </w:rPr>
      </w:pPr>
      <w:r w:rsidRPr="004D1973">
        <w:rPr>
          <w:rFonts w:ascii="Arial" w:hAnsi="Arial" w:cs="Arial"/>
          <w:sz w:val="24"/>
          <w:szCs w:val="24"/>
        </w:rPr>
        <w:t xml:space="preserve">Integración del expediente y resolución de la solicitud. </w:t>
      </w:r>
    </w:p>
    <w:p w14:paraId="0CAF42F0" w14:textId="77777777" w:rsidR="004D1973" w:rsidRPr="004D1973" w:rsidRDefault="004D1973" w:rsidP="004D1973">
      <w:pPr>
        <w:pStyle w:val="Prrafodelista"/>
        <w:rPr>
          <w:rFonts w:ascii="Arial" w:hAnsi="Arial" w:cs="Arial"/>
          <w:sz w:val="24"/>
          <w:szCs w:val="24"/>
        </w:rPr>
      </w:pPr>
    </w:p>
    <w:p w14:paraId="30C9725A" w14:textId="4AE74E04" w:rsidR="004D1973" w:rsidRDefault="0038160D" w:rsidP="004D1973">
      <w:pPr>
        <w:spacing w:after="0"/>
        <w:jc w:val="both"/>
        <w:rPr>
          <w:rFonts w:ascii="Arial" w:hAnsi="Arial" w:cs="Arial"/>
          <w:sz w:val="24"/>
          <w:szCs w:val="24"/>
        </w:rPr>
      </w:pPr>
      <w:r w:rsidRPr="004D1973">
        <w:rPr>
          <w:rFonts w:ascii="Arial" w:hAnsi="Arial" w:cs="Arial"/>
          <w:b/>
          <w:bCs/>
          <w:sz w:val="24"/>
          <w:szCs w:val="24"/>
        </w:rPr>
        <w:t xml:space="preserve">Artículo </w:t>
      </w:r>
      <w:r w:rsidR="004D1973">
        <w:rPr>
          <w:rFonts w:ascii="Arial" w:hAnsi="Arial" w:cs="Arial"/>
          <w:b/>
          <w:bCs/>
          <w:sz w:val="24"/>
          <w:szCs w:val="24"/>
        </w:rPr>
        <w:t>6</w:t>
      </w:r>
      <w:r w:rsidR="003E6820">
        <w:rPr>
          <w:rFonts w:ascii="Arial" w:hAnsi="Arial" w:cs="Arial"/>
          <w:b/>
          <w:bCs/>
          <w:sz w:val="24"/>
          <w:szCs w:val="24"/>
        </w:rPr>
        <w:t>7</w:t>
      </w:r>
      <w:r w:rsidR="004D1973">
        <w:rPr>
          <w:rFonts w:ascii="Arial" w:hAnsi="Arial" w:cs="Arial"/>
          <w:b/>
          <w:bCs/>
          <w:sz w:val="24"/>
          <w:szCs w:val="24"/>
        </w:rPr>
        <w:t xml:space="preserve">.- </w:t>
      </w:r>
      <w:r w:rsidRPr="004D1973">
        <w:rPr>
          <w:rFonts w:ascii="Arial" w:hAnsi="Arial" w:cs="Arial"/>
          <w:sz w:val="24"/>
          <w:szCs w:val="24"/>
        </w:rPr>
        <w:t>La solicitud de protección de información confidencial debe hacerse en términos respetuosos y contener cuando menos:</w:t>
      </w:r>
    </w:p>
    <w:p w14:paraId="181134A2" w14:textId="77777777" w:rsidR="004D1973" w:rsidRPr="004D1973" w:rsidRDefault="004D1973" w:rsidP="004D1973">
      <w:pPr>
        <w:spacing w:after="0"/>
        <w:jc w:val="both"/>
        <w:rPr>
          <w:rFonts w:ascii="Arial" w:hAnsi="Arial" w:cs="Arial"/>
          <w:sz w:val="24"/>
          <w:szCs w:val="24"/>
        </w:rPr>
      </w:pPr>
    </w:p>
    <w:p w14:paraId="6F725478" w14:textId="101F6A4B" w:rsidR="004D1973" w:rsidRPr="004D1973" w:rsidRDefault="0038160D" w:rsidP="004D1973">
      <w:pPr>
        <w:pStyle w:val="Prrafodelista"/>
        <w:numPr>
          <w:ilvl w:val="0"/>
          <w:numId w:val="27"/>
        </w:numPr>
        <w:spacing w:after="0"/>
        <w:jc w:val="both"/>
        <w:rPr>
          <w:rFonts w:ascii="Arial" w:hAnsi="Arial" w:cs="Arial"/>
          <w:sz w:val="24"/>
          <w:szCs w:val="24"/>
        </w:rPr>
      </w:pPr>
      <w:r w:rsidRPr="004D1973">
        <w:rPr>
          <w:rFonts w:ascii="Arial" w:hAnsi="Arial" w:cs="Arial"/>
          <w:sz w:val="24"/>
          <w:szCs w:val="24"/>
        </w:rPr>
        <w:t xml:space="preserve">Nombre del Sujeto obligado a quien se dirige; </w:t>
      </w:r>
    </w:p>
    <w:p w14:paraId="4C60D85A" w14:textId="14FFDABF" w:rsidR="004D1973" w:rsidRPr="004D1973" w:rsidRDefault="0038160D" w:rsidP="004D1973">
      <w:pPr>
        <w:pStyle w:val="Prrafodelista"/>
        <w:numPr>
          <w:ilvl w:val="0"/>
          <w:numId w:val="27"/>
        </w:numPr>
        <w:spacing w:after="0"/>
        <w:jc w:val="both"/>
        <w:rPr>
          <w:rFonts w:ascii="Arial" w:hAnsi="Arial" w:cs="Arial"/>
          <w:sz w:val="24"/>
          <w:szCs w:val="24"/>
        </w:rPr>
      </w:pPr>
      <w:r w:rsidRPr="004D1973">
        <w:rPr>
          <w:rFonts w:ascii="Arial" w:hAnsi="Arial" w:cs="Arial"/>
          <w:sz w:val="24"/>
          <w:szCs w:val="24"/>
        </w:rPr>
        <w:t xml:space="preserve">Nombre del solicitante; </w:t>
      </w:r>
    </w:p>
    <w:p w14:paraId="79C1E8EA" w14:textId="12756706" w:rsidR="004D1973" w:rsidRPr="004D1973" w:rsidRDefault="0038160D" w:rsidP="004D1973">
      <w:pPr>
        <w:pStyle w:val="Prrafodelista"/>
        <w:numPr>
          <w:ilvl w:val="0"/>
          <w:numId w:val="27"/>
        </w:numPr>
        <w:spacing w:after="0"/>
        <w:jc w:val="both"/>
        <w:rPr>
          <w:rFonts w:ascii="Arial" w:hAnsi="Arial" w:cs="Arial"/>
          <w:sz w:val="24"/>
          <w:szCs w:val="24"/>
        </w:rPr>
      </w:pPr>
      <w:r w:rsidRPr="004D1973">
        <w:rPr>
          <w:rFonts w:ascii="Arial" w:hAnsi="Arial" w:cs="Arial"/>
          <w:sz w:val="24"/>
          <w:szCs w:val="24"/>
        </w:rPr>
        <w:t xml:space="preserve">Domicilio, número de fax o correo electrónico para recibir notificaciones; y </w:t>
      </w:r>
    </w:p>
    <w:p w14:paraId="78759454" w14:textId="671CFB53" w:rsidR="004D1973" w:rsidRDefault="0038160D" w:rsidP="004D1973">
      <w:pPr>
        <w:pStyle w:val="Prrafodelista"/>
        <w:numPr>
          <w:ilvl w:val="0"/>
          <w:numId w:val="27"/>
        </w:numPr>
        <w:spacing w:after="0"/>
        <w:jc w:val="both"/>
        <w:rPr>
          <w:rFonts w:ascii="Arial" w:hAnsi="Arial" w:cs="Arial"/>
          <w:sz w:val="24"/>
          <w:szCs w:val="24"/>
        </w:rPr>
      </w:pPr>
      <w:r w:rsidRPr="004D1973">
        <w:rPr>
          <w:rFonts w:ascii="Arial" w:hAnsi="Arial" w:cs="Arial"/>
          <w:sz w:val="24"/>
          <w:szCs w:val="24"/>
        </w:rPr>
        <w:t xml:space="preserve">Planteamiento concreto sobre la clasificación, rectificación, modificación, corrección, sustitución o ampliación de datos que solicita. A la solicitud debe acompañarse copia simple de los documentos en los que apoye su solicitud. </w:t>
      </w:r>
    </w:p>
    <w:p w14:paraId="5DE27C23" w14:textId="77777777" w:rsidR="004D1973" w:rsidRPr="004D1973" w:rsidRDefault="004D1973" w:rsidP="004D1973">
      <w:pPr>
        <w:spacing w:after="0"/>
        <w:ind w:left="360"/>
        <w:jc w:val="both"/>
        <w:rPr>
          <w:rFonts w:ascii="Arial" w:hAnsi="Arial" w:cs="Arial"/>
          <w:sz w:val="24"/>
          <w:szCs w:val="24"/>
        </w:rPr>
      </w:pPr>
    </w:p>
    <w:p w14:paraId="14EEC0D2" w14:textId="727F5252" w:rsidR="004D1973" w:rsidRDefault="0038160D" w:rsidP="004D1973">
      <w:pPr>
        <w:spacing w:after="0"/>
        <w:jc w:val="both"/>
        <w:rPr>
          <w:rFonts w:ascii="Arial" w:hAnsi="Arial" w:cs="Arial"/>
          <w:sz w:val="24"/>
          <w:szCs w:val="24"/>
        </w:rPr>
      </w:pPr>
      <w:r w:rsidRPr="004D1973">
        <w:rPr>
          <w:rFonts w:ascii="Arial" w:hAnsi="Arial" w:cs="Arial"/>
          <w:b/>
          <w:bCs/>
          <w:sz w:val="24"/>
          <w:szCs w:val="24"/>
        </w:rPr>
        <w:t xml:space="preserve">Artículo </w:t>
      </w:r>
      <w:r w:rsidR="004D1973">
        <w:rPr>
          <w:rFonts w:ascii="Arial" w:hAnsi="Arial" w:cs="Arial"/>
          <w:b/>
          <w:bCs/>
          <w:sz w:val="24"/>
          <w:szCs w:val="24"/>
        </w:rPr>
        <w:t>6</w:t>
      </w:r>
      <w:r w:rsidR="003E6820">
        <w:rPr>
          <w:rFonts w:ascii="Arial" w:hAnsi="Arial" w:cs="Arial"/>
          <w:b/>
          <w:bCs/>
          <w:sz w:val="24"/>
          <w:szCs w:val="24"/>
        </w:rPr>
        <w:t>8</w:t>
      </w:r>
      <w:r w:rsidR="004D1973">
        <w:rPr>
          <w:rFonts w:ascii="Arial" w:hAnsi="Arial" w:cs="Arial"/>
          <w:b/>
          <w:bCs/>
          <w:sz w:val="24"/>
          <w:szCs w:val="24"/>
        </w:rPr>
        <w:t xml:space="preserve">.- </w:t>
      </w:r>
      <w:r w:rsidRPr="004D1973">
        <w:rPr>
          <w:rFonts w:ascii="Arial" w:hAnsi="Arial" w:cs="Arial"/>
          <w:sz w:val="24"/>
          <w:szCs w:val="24"/>
        </w:rPr>
        <w:t xml:space="preserve">La solicitud de protección de información confidencial debe presentarse:  </w:t>
      </w:r>
    </w:p>
    <w:p w14:paraId="7B81D33C" w14:textId="77777777" w:rsidR="004D1973" w:rsidRPr="004D1973" w:rsidRDefault="0038160D" w:rsidP="004D1973">
      <w:pPr>
        <w:pStyle w:val="Prrafodelista"/>
        <w:numPr>
          <w:ilvl w:val="0"/>
          <w:numId w:val="28"/>
        </w:numPr>
        <w:spacing w:after="0"/>
        <w:jc w:val="both"/>
        <w:rPr>
          <w:rFonts w:ascii="Arial" w:hAnsi="Arial" w:cs="Arial"/>
          <w:sz w:val="24"/>
          <w:szCs w:val="24"/>
        </w:rPr>
      </w:pPr>
      <w:r w:rsidRPr="004D1973">
        <w:rPr>
          <w:rFonts w:ascii="Arial" w:hAnsi="Arial" w:cs="Arial"/>
          <w:sz w:val="24"/>
          <w:szCs w:val="24"/>
        </w:rPr>
        <w:t xml:space="preserve">Por escrito y con acuse de recibo; </w:t>
      </w:r>
    </w:p>
    <w:p w14:paraId="7331D13A" w14:textId="68D1C124" w:rsidR="004D1973" w:rsidRPr="004D1973" w:rsidRDefault="0038160D" w:rsidP="004D1973">
      <w:pPr>
        <w:pStyle w:val="Prrafodelista"/>
        <w:numPr>
          <w:ilvl w:val="0"/>
          <w:numId w:val="28"/>
        </w:numPr>
        <w:spacing w:after="0"/>
        <w:jc w:val="both"/>
        <w:rPr>
          <w:rFonts w:ascii="Arial" w:hAnsi="Arial" w:cs="Arial"/>
          <w:sz w:val="24"/>
          <w:szCs w:val="24"/>
        </w:rPr>
      </w:pPr>
      <w:r w:rsidRPr="004D1973">
        <w:rPr>
          <w:rFonts w:ascii="Arial" w:hAnsi="Arial" w:cs="Arial"/>
          <w:sz w:val="24"/>
          <w:szCs w:val="24"/>
        </w:rPr>
        <w:t xml:space="preserve">Por comparecencia personal ante la UT, donde debe llenar la solicitud que al efecto proveerá; o </w:t>
      </w:r>
    </w:p>
    <w:p w14:paraId="1BF8F988" w14:textId="77777777" w:rsidR="004D1973" w:rsidRPr="004D1973" w:rsidRDefault="0038160D" w:rsidP="004D1973">
      <w:pPr>
        <w:pStyle w:val="Prrafodelista"/>
        <w:numPr>
          <w:ilvl w:val="0"/>
          <w:numId w:val="28"/>
        </w:numPr>
        <w:spacing w:after="0"/>
        <w:jc w:val="both"/>
        <w:rPr>
          <w:rFonts w:ascii="Arial" w:hAnsi="Arial" w:cs="Arial"/>
          <w:sz w:val="24"/>
          <w:szCs w:val="24"/>
        </w:rPr>
      </w:pPr>
      <w:r w:rsidRPr="004D1973">
        <w:rPr>
          <w:rFonts w:ascii="Arial" w:hAnsi="Arial" w:cs="Arial"/>
          <w:sz w:val="24"/>
          <w:szCs w:val="24"/>
        </w:rPr>
        <w:t>En forma electrónica.</w:t>
      </w:r>
    </w:p>
    <w:p w14:paraId="6CB4F22F" w14:textId="77777777" w:rsidR="004D1973" w:rsidRDefault="004D1973" w:rsidP="004D1973">
      <w:pPr>
        <w:spacing w:after="0"/>
        <w:jc w:val="both"/>
        <w:rPr>
          <w:rFonts w:ascii="Arial" w:hAnsi="Arial" w:cs="Arial"/>
          <w:sz w:val="24"/>
          <w:szCs w:val="24"/>
        </w:rPr>
      </w:pPr>
    </w:p>
    <w:p w14:paraId="53A0C068" w14:textId="468356FD" w:rsidR="004D1973" w:rsidRDefault="0038160D" w:rsidP="004D1973">
      <w:pPr>
        <w:spacing w:after="0"/>
        <w:jc w:val="both"/>
        <w:rPr>
          <w:rFonts w:ascii="Arial" w:hAnsi="Arial" w:cs="Arial"/>
          <w:sz w:val="24"/>
          <w:szCs w:val="24"/>
        </w:rPr>
      </w:pPr>
      <w:r w:rsidRPr="004D1973">
        <w:rPr>
          <w:rFonts w:ascii="Arial" w:hAnsi="Arial" w:cs="Arial"/>
          <w:b/>
          <w:bCs/>
          <w:sz w:val="24"/>
          <w:szCs w:val="24"/>
        </w:rPr>
        <w:lastRenderedPageBreak/>
        <w:t xml:space="preserve">Artículo </w:t>
      </w:r>
      <w:r w:rsidR="004D1973">
        <w:rPr>
          <w:rFonts w:ascii="Arial" w:hAnsi="Arial" w:cs="Arial"/>
          <w:b/>
          <w:bCs/>
          <w:sz w:val="24"/>
          <w:szCs w:val="24"/>
        </w:rPr>
        <w:t>6</w:t>
      </w:r>
      <w:r w:rsidR="003E6820">
        <w:rPr>
          <w:rFonts w:ascii="Arial" w:hAnsi="Arial" w:cs="Arial"/>
          <w:b/>
          <w:bCs/>
          <w:sz w:val="24"/>
          <w:szCs w:val="24"/>
        </w:rPr>
        <w:t>9</w:t>
      </w:r>
      <w:r w:rsidR="004D1973">
        <w:rPr>
          <w:rFonts w:ascii="Arial" w:hAnsi="Arial" w:cs="Arial"/>
          <w:b/>
          <w:bCs/>
          <w:sz w:val="24"/>
          <w:szCs w:val="24"/>
        </w:rPr>
        <w:t xml:space="preserve">.- </w:t>
      </w:r>
      <w:r w:rsidRPr="004D1973">
        <w:rPr>
          <w:rFonts w:ascii="Arial" w:hAnsi="Arial" w:cs="Arial"/>
          <w:sz w:val="24"/>
          <w:szCs w:val="24"/>
        </w:rPr>
        <w:t xml:space="preserve">El Comité debe revisar que la solicitud de protección de información confidencial cumpla con los requisitos señalados y resolver sobre su admisión dentro de los tres días hábiles siguientes a su presentación. </w:t>
      </w:r>
    </w:p>
    <w:p w14:paraId="4622DED4" w14:textId="77777777" w:rsidR="004D1973" w:rsidRDefault="004D1973" w:rsidP="004D1973">
      <w:pPr>
        <w:spacing w:after="0"/>
        <w:jc w:val="both"/>
        <w:rPr>
          <w:rFonts w:ascii="Arial" w:hAnsi="Arial" w:cs="Arial"/>
          <w:sz w:val="24"/>
          <w:szCs w:val="24"/>
        </w:rPr>
      </w:pPr>
    </w:p>
    <w:p w14:paraId="097F69DB" w14:textId="77777777" w:rsidR="004D1973" w:rsidRDefault="0038160D" w:rsidP="004D1973">
      <w:pPr>
        <w:spacing w:after="0"/>
        <w:jc w:val="both"/>
        <w:rPr>
          <w:rFonts w:ascii="Arial" w:hAnsi="Arial" w:cs="Arial"/>
          <w:sz w:val="24"/>
          <w:szCs w:val="24"/>
        </w:rPr>
      </w:pPr>
      <w:r w:rsidRPr="004D1973">
        <w:rPr>
          <w:rFonts w:ascii="Arial" w:hAnsi="Arial" w:cs="Arial"/>
          <w:sz w:val="24"/>
          <w:szCs w:val="24"/>
        </w:rPr>
        <w:t xml:space="preserve">Si a la solicitud le falta algún requisito, el Comité debe notificarlo al solicitante dentro del plazo anterior y prevenirlo para que lo subsane dentro de los cinco días hábiles siguientes a la notificación de dicha prevención, con pena de tener por no presentada la solicitud. </w:t>
      </w:r>
    </w:p>
    <w:p w14:paraId="5E1F3A9F" w14:textId="77777777" w:rsidR="00672A0B" w:rsidRDefault="0038160D" w:rsidP="004D1973">
      <w:pPr>
        <w:spacing w:after="0"/>
        <w:jc w:val="both"/>
        <w:rPr>
          <w:rFonts w:ascii="Arial" w:hAnsi="Arial" w:cs="Arial"/>
          <w:sz w:val="24"/>
          <w:szCs w:val="24"/>
        </w:rPr>
      </w:pPr>
      <w:r w:rsidRPr="004D1973">
        <w:rPr>
          <w:rFonts w:ascii="Arial" w:hAnsi="Arial" w:cs="Arial"/>
          <w:sz w:val="24"/>
          <w:szCs w:val="24"/>
        </w:rPr>
        <w:t xml:space="preserve">Si entre los requisitos faltantes se encuentran aquellos que hagan imposible notificar al solicitante esta situación, el Sujeto obligado queda eximido de cualquier responsabilidad hasta en tanto vuelva a comparecer el solicitante. </w:t>
      </w:r>
    </w:p>
    <w:p w14:paraId="568B2371" w14:textId="4193CCA9" w:rsidR="004D1973" w:rsidRDefault="0038160D" w:rsidP="00672A0B">
      <w:pPr>
        <w:spacing w:after="0"/>
        <w:jc w:val="both"/>
        <w:rPr>
          <w:rFonts w:ascii="Arial" w:hAnsi="Arial" w:cs="Arial"/>
          <w:sz w:val="24"/>
          <w:szCs w:val="24"/>
        </w:rPr>
      </w:pPr>
      <w:r w:rsidRPr="004D1973">
        <w:rPr>
          <w:rFonts w:ascii="Arial" w:hAnsi="Arial" w:cs="Arial"/>
          <w:sz w:val="24"/>
          <w:szCs w:val="24"/>
        </w:rPr>
        <w:t xml:space="preserve">El desahogo del procedimiento de protección de datos, y previo a su resolución, el Comité podrá solicitar información adicional al solicitante, cuando a criterio del Comité sea necesaria para la resolución. En este supuesto, se dará un término de cinco días hábiles para que cumpla la prevención, con pena de declarar como no presentada dicha petición. </w:t>
      </w:r>
    </w:p>
    <w:p w14:paraId="2D46F727" w14:textId="77777777" w:rsidR="004D1973" w:rsidRDefault="0038160D" w:rsidP="004D1973">
      <w:pPr>
        <w:spacing w:after="0"/>
        <w:jc w:val="both"/>
        <w:rPr>
          <w:rFonts w:ascii="Arial" w:hAnsi="Arial" w:cs="Arial"/>
          <w:sz w:val="24"/>
          <w:szCs w:val="24"/>
        </w:rPr>
      </w:pPr>
      <w:r w:rsidRPr="004D1973">
        <w:rPr>
          <w:rFonts w:ascii="Arial" w:hAnsi="Arial" w:cs="Arial"/>
          <w:sz w:val="24"/>
          <w:szCs w:val="24"/>
        </w:rPr>
        <w:t xml:space="preserve">Una vez cumplida la prevención comenzará a correr el término para resolución de la petición. </w:t>
      </w:r>
    </w:p>
    <w:p w14:paraId="6E4E9A50" w14:textId="77777777" w:rsidR="004D1973" w:rsidRDefault="004D1973" w:rsidP="004D1973">
      <w:pPr>
        <w:spacing w:after="0"/>
        <w:jc w:val="both"/>
        <w:rPr>
          <w:rFonts w:ascii="Arial" w:hAnsi="Arial" w:cs="Arial"/>
          <w:sz w:val="24"/>
          <w:szCs w:val="24"/>
        </w:rPr>
      </w:pPr>
    </w:p>
    <w:p w14:paraId="26E3622E" w14:textId="054B9CA2" w:rsidR="004D1973" w:rsidRDefault="0038160D" w:rsidP="004D1973">
      <w:pPr>
        <w:spacing w:after="0"/>
        <w:jc w:val="both"/>
        <w:rPr>
          <w:rFonts w:ascii="Arial" w:hAnsi="Arial" w:cs="Arial"/>
          <w:sz w:val="24"/>
          <w:szCs w:val="24"/>
        </w:rPr>
      </w:pPr>
      <w:r w:rsidRPr="004D1973">
        <w:rPr>
          <w:rFonts w:ascii="Arial" w:hAnsi="Arial" w:cs="Arial"/>
          <w:b/>
          <w:bCs/>
          <w:sz w:val="24"/>
          <w:szCs w:val="24"/>
        </w:rPr>
        <w:t xml:space="preserve">Artículo </w:t>
      </w:r>
      <w:r w:rsidR="003E6820">
        <w:rPr>
          <w:rFonts w:ascii="Arial" w:hAnsi="Arial" w:cs="Arial"/>
          <w:b/>
          <w:bCs/>
          <w:sz w:val="24"/>
          <w:szCs w:val="24"/>
        </w:rPr>
        <w:t>70</w:t>
      </w:r>
      <w:r w:rsidR="004D1973">
        <w:rPr>
          <w:rFonts w:ascii="Arial" w:hAnsi="Arial" w:cs="Arial"/>
          <w:b/>
          <w:bCs/>
          <w:sz w:val="24"/>
          <w:szCs w:val="24"/>
        </w:rPr>
        <w:t xml:space="preserve">.- </w:t>
      </w:r>
      <w:r w:rsidRPr="004D1973">
        <w:rPr>
          <w:rFonts w:ascii="Arial" w:hAnsi="Arial" w:cs="Arial"/>
          <w:sz w:val="24"/>
          <w:szCs w:val="24"/>
        </w:rPr>
        <w:t>El Comité debe integrar un expediente por cada solicitud de protección de información confidencial admitida y asignarle un número único progresivo de identificación.</w:t>
      </w:r>
    </w:p>
    <w:p w14:paraId="62E5C79A" w14:textId="77777777" w:rsidR="004D1973" w:rsidRDefault="004D1973" w:rsidP="004D1973">
      <w:pPr>
        <w:spacing w:after="0"/>
        <w:jc w:val="both"/>
        <w:rPr>
          <w:rFonts w:ascii="Arial" w:hAnsi="Arial" w:cs="Arial"/>
          <w:sz w:val="24"/>
          <w:szCs w:val="24"/>
        </w:rPr>
      </w:pPr>
    </w:p>
    <w:p w14:paraId="14889158" w14:textId="5596D774" w:rsidR="004D1973" w:rsidRDefault="0038160D" w:rsidP="004D1973">
      <w:pPr>
        <w:spacing w:after="0"/>
        <w:jc w:val="both"/>
        <w:rPr>
          <w:rFonts w:ascii="Arial" w:hAnsi="Arial" w:cs="Arial"/>
          <w:sz w:val="24"/>
          <w:szCs w:val="24"/>
        </w:rPr>
      </w:pPr>
      <w:r w:rsidRPr="004D1973">
        <w:rPr>
          <w:rFonts w:ascii="Arial" w:hAnsi="Arial" w:cs="Arial"/>
          <w:sz w:val="24"/>
          <w:szCs w:val="24"/>
        </w:rPr>
        <w:t xml:space="preserve">El expediente debe contener: </w:t>
      </w:r>
    </w:p>
    <w:p w14:paraId="6C8F764F" w14:textId="56BA9BB9" w:rsidR="004D1973" w:rsidRPr="004D1973" w:rsidRDefault="0038160D" w:rsidP="004D1973">
      <w:pPr>
        <w:pStyle w:val="Prrafodelista"/>
        <w:numPr>
          <w:ilvl w:val="0"/>
          <w:numId w:val="30"/>
        </w:numPr>
        <w:spacing w:after="0"/>
        <w:jc w:val="both"/>
        <w:rPr>
          <w:rFonts w:ascii="Arial" w:hAnsi="Arial" w:cs="Arial"/>
          <w:sz w:val="24"/>
          <w:szCs w:val="24"/>
        </w:rPr>
      </w:pPr>
      <w:r w:rsidRPr="004D1973">
        <w:rPr>
          <w:rFonts w:ascii="Arial" w:hAnsi="Arial" w:cs="Arial"/>
          <w:sz w:val="24"/>
          <w:szCs w:val="24"/>
        </w:rPr>
        <w:t xml:space="preserve">El original de la solicitud, con sus anexos en su caso; </w:t>
      </w:r>
    </w:p>
    <w:p w14:paraId="20ADE230" w14:textId="50D34F52" w:rsidR="004D1973" w:rsidRPr="004D1973" w:rsidRDefault="0038160D" w:rsidP="004D1973">
      <w:pPr>
        <w:pStyle w:val="Prrafodelista"/>
        <w:numPr>
          <w:ilvl w:val="0"/>
          <w:numId w:val="30"/>
        </w:numPr>
        <w:spacing w:after="0"/>
        <w:jc w:val="both"/>
        <w:rPr>
          <w:rFonts w:ascii="Arial" w:hAnsi="Arial" w:cs="Arial"/>
          <w:sz w:val="24"/>
          <w:szCs w:val="24"/>
        </w:rPr>
      </w:pPr>
      <w:r w:rsidRPr="004D1973">
        <w:rPr>
          <w:rFonts w:ascii="Arial" w:hAnsi="Arial" w:cs="Arial"/>
          <w:sz w:val="24"/>
          <w:szCs w:val="24"/>
        </w:rPr>
        <w:t>Las actuaciones de los trámites realizados en cada caso;</w:t>
      </w:r>
    </w:p>
    <w:p w14:paraId="681D8DBC" w14:textId="77777777" w:rsidR="004D1973" w:rsidRPr="004D1973" w:rsidRDefault="0038160D" w:rsidP="004D1973">
      <w:pPr>
        <w:pStyle w:val="Prrafodelista"/>
        <w:numPr>
          <w:ilvl w:val="0"/>
          <w:numId w:val="30"/>
        </w:numPr>
        <w:spacing w:after="0"/>
        <w:jc w:val="both"/>
        <w:rPr>
          <w:rFonts w:ascii="Arial" w:hAnsi="Arial" w:cs="Arial"/>
          <w:sz w:val="24"/>
          <w:szCs w:val="24"/>
        </w:rPr>
      </w:pPr>
      <w:r w:rsidRPr="004D1973">
        <w:rPr>
          <w:rFonts w:ascii="Arial" w:hAnsi="Arial" w:cs="Arial"/>
          <w:sz w:val="24"/>
          <w:szCs w:val="24"/>
        </w:rPr>
        <w:t>El original de la resolución; y</w:t>
      </w:r>
    </w:p>
    <w:p w14:paraId="3CDE53B5" w14:textId="40C4A547" w:rsidR="0038160D" w:rsidRDefault="0038160D" w:rsidP="004D1973">
      <w:pPr>
        <w:pStyle w:val="Prrafodelista"/>
        <w:numPr>
          <w:ilvl w:val="0"/>
          <w:numId w:val="30"/>
        </w:numPr>
        <w:spacing w:after="0"/>
        <w:jc w:val="both"/>
        <w:rPr>
          <w:rFonts w:ascii="Arial" w:hAnsi="Arial" w:cs="Arial"/>
          <w:sz w:val="24"/>
          <w:szCs w:val="24"/>
        </w:rPr>
      </w:pPr>
      <w:r w:rsidRPr="004D1973">
        <w:rPr>
          <w:rFonts w:ascii="Arial" w:hAnsi="Arial" w:cs="Arial"/>
          <w:sz w:val="24"/>
          <w:szCs w:val="24"/>
        </w:rPr>
        <w:t>Los demás documentos que señalen otras disposiciones aplicables.</w:t>
      </w:r>
    </w:p>
    <w:p w14:paraId="530577FF" w14:textId="3423E70D" w:rsidR="003E6820" w:rsidRDefault="003E6820" w:rsidP="003E6820">
      <w:pPr>
        <w:spacing w:after="0"/>
        <w:ind w:left="360"/>
        <w:rPr>
          <w:rFonts w:ascii="Arial" w:hAnsi="Arial" w:cs="Arial"/>
          <w:sz w:val="24"/>
          <w:szCs w:val="24"/>
        </w:rPr>
      </w:pPr>
    </w:p>
    <w:p w14:paraId="6063AB6C" w14:textId="1350DACB" w:rsidR="003E6820" w:rsidRDefault="003E6820" w:rsidP="003E6820">
      <w:pPr>
        <w:spacing w:after="0"/>
        <w:ind w:left="360"/>
        <w:jc w:val="center"/>
        <w:rPr>
          <w:rFonts w:ascii="Arial" w:hAnsi="Arial" w:cs="Arial"/>
          <w:b/>
          <w:bCs/>
          <w:sz w:val="24"/>
          <w:szCs w:val="24"/>
        </w:rPr>
      </w:pPr>
      <w:r>
        <w:rPr>
          <w:rFonts w:ascii="Arial" w:hAnsi="Arial" w:cs="Arial"/>
          <w:b/>
          <w:bCs/>
          <w:sz w:val="24"/>
          <w:szCs w:val="24"/>
        </w:rPr>
        <w:t xml:space="preserve">CAPITULO V </w:t>
      </w:r>
    </w:p>
    <w:p w14:paraId="1FE66861" w14:textId="4B317694" w:rsidR="003E6820" w:rsidRDefault="003E6820" w:rsidP="003E6820">
      <w:pPr>
        <w:spacing w:after="0"/>
        <w:ind w:left="360"/>
        <w:jc w:val="center"/>
        <w:rPr>
          <w:rFonts w:ascii="Arial" w:hAnsi="Arial" w:cs="Arial"/>
          <w:b/>
          <w:bCs/>
          <w:sz w:val="24"/>
          <w:szCs w:val="24"/>
        </w:rPr>
      </w:pPr>
      <w:r>
        <w:rPr>
          <w:rFonts w:ascii="Arial" w:hAnsi="Arial" w:cs="Arial"/>
          <w:b/>
          <w:bCs/>
          <w:sz w:val="24"/>
          <w:szCs w:val="24"/>
        </w:rPr>
        <w:t>DE LAS NOTIFICACIONES</w:t>
      </w:r>
    </w:p>
    <w:p w14:paraId="439ED618" w14:textId="77777777" w:rsidR="00672A0B" w:rsidRDefault="00672A0B" w:rsidP="003E6820">
      <w:pPr>
        <w:spacing w:after="0"/>
        <w:ind w:left="360"/>
        <w:jc w:val="center"/>
        <w:rPr>
          <w:rFonts w:ascii="Arial" w:hAnsi="Arial" w:cs="Arial"/>
          <w:b/>
          <w:bCs/>
          <w:sz w:val="24"/>
          <w:szCs w:val="24"/>
        </w:rPr>
      </w:pPr>
    </w:p>
    <w:p w14:paraId="3C2A915E" w14:textId="546BAA0F" w:rsidR="00A54191" w:rsidRDefault="00A54191" w:rsidP="00672A0B">
      <w:pPr>
        <w:spacing w:after="0"/>
        <w:jc w:val="both"/>
        <w:rPr>
          <w:rFonts w:ascii="Arial" w:hAnsi="Arial" w:cs="Arial"/>
          <w:sz w:val="24"/>
          <w:szCs w:val="24"/>
        </w:rPr>
      </w:pPr>
      <w:r>
        <w:rPr>
          <w:rFonts w:ascii="Arial" w:hAnsi="Arial" w:cs="Arial"/>
          <w:b/>
          <w:bCs/>
          <w:sz w:val="24"/>
          <w:szCs w:val="24"/>
        </w:rPr>
        <w:t xml:space="preserve">Articulo 71.- </w:t>
      </w:r>
      <w:r w:rsidRPr="00A54191">
        <w:rPr>
          <w:rFonts w:ascii="Arial" w:hAnsi="Arial" w:cs="Arial"/>
          <w:sz w:val="24"/>
          <w:szCs w:val="24"/>
        </w:rPr>
        <w:t xml:space="preserve">Para efectos de las notificaciones en los procedimientos de acceso a la información pública o protección de información confidencial, la UT se apegará a lo establecido en la ley, el reglamento y, en su defecto, a la normatividad aplicable. </w:t>
      </w:r>
    </w:p>
    <w:p w14:paraId="4167EE65" w14:textId="77777777" w:rsidR="00672A0B" w:rsidRDefault="00672A0B" w:rsidP="00672A0B">
      <w:pPr>
        <w:spacing w:after="0"/>
        <w:jc w:val="both"/>
        <w:rPr>
          <w:rFonts w:ascii="Arial" w:hAnsi="Arial" w:cs="Arial"/>
          <w:sz w:val="24"/>
          <w:szCs w:val="24"/>
        </w:rPr>
      </w:pPr>
    </w:p>
    <w:p w14:paraId="662D5EED" w14:textId="77777777" w:rsidR="00A54191" w:rsidRDefault="00A54191" w:rsidP="00672A0B">
      <w:pPr>
        <w:spacing w:after="0"/>
        <w:jc w:val="both"/>
        <w:rPr>
          <w:rFonts w:ascii="Arial" w:hAnsi="Arial" w:cs="Arial"/>
          <w:sz w:val="24"/>
          <w:szCs w:val="24"/>
        </w:rPr>
      </w:pPr>
      <w:r w:rsidRPr="00A54191">
        <w:rPr>
          <w:rFonts w:ascii="Arial" w:hAnsi="Arial" w:cs="Arial"/>
          <w:b/>
          <w:bCs/>
          <w:sz w:val="24"/>
          <w:szCs w:val="24"/>
        </w:rPr>
        <w:t>Artículo 7</w:t>
      </w:r>
      <w:r>
        <w:rPr>
          <w:rFonts w:ascii="Arial" w:hAnsi="Arial" w:cs="Arial"/>
          <w:b/>
          <w:bCs/>
          <w:sz w:val="24"/>
          <w:szCs w:val="24"/>
        </w:rPr>
        <w:t xml:space="preserve">2.- </w:t>
      </w:r>
      <w:r w:rsidRPr="00A54191">
        <w:rPr>
          <w:rFonts w:ascii="Arial" w:hAnsi="Arial" w:cs="Arial"/>
          <w:sz w:val="24"/>
          <w:szCs w:val="24"/>
        </w:rPr>
        <w:t xml:space="preserve">Las notificaciones por correo electrónico se harán mediante las siguientes reglas: </w:t>
      </w:r>
    </w:p>
    <w:p w14:paraId="13BA3B62" w14:textId="77777777" w:rsidR="00A54191" w:rsidRDefault="00A54191" w:rsidP="00672A0B">
      <w:pPr>
        <w:spacing w:after="0"/>
        <w:jc w:val="both"/>
        <w:rPr>
          <w:rFonts w:ascii="Arial" w:hAnsi="Arial" w:cs="Arial"/>
          <w:sz w:val="24"/>
          <w:szCs w:val="24"/>
        </w:rPr>
      </w:pPr>
      <w:r w:rsidRPr="00A54191">
        <w:rPr>
          <w:rFonts w:ascii="Arial" w:hAnsi="Arial" w:cs="Arial"/>
          <w:sz w:val="24"/>
          <w:szCs w:val="24"/>
        </w:rPr>
        <w:t>Una vez que se haya generado la resolución al procedimiento de acceso a la información pública, ésta deberá ser escaneada, a efecto de que se adjunte al correo electrónico que se enviará al solicitante de información.</w:t>
      </w:r>
    </w:p>
    <w:p w14:paraId="0A2482A3" w14:textId="77777777" w:rsidR="00A54191" w:rsidRDefault="00A54191" w:rsidP="00672A0B">
      <w:pPr>
        <w:spacing w:after="0"/>
        <w:jc w:val="both"/>
        <w:rPr>
          <w:rFonts w:ascii="Arial" w:hAnsi="Arial" w:cs="Arial"/>
          <w:sz w:val="24"/>
          <w:szCs w:val="24"/>
        </w:rPr>
      </w:pPr>
      <w:r w:rsidRPr="00A54191">
        <w:rPr>
          <w:rFonts w:ascii="Arial" w:hAnsi="Arial" w:cs="Arial"/>
          <w:sz w:val="24"/>
          <w:szCs w:val="24"/>
        </w:rPr>
        <w:lastRenderedPageBreak/>
        <w:t>El documento escaneado deberá contar con las características mínimas de un documento público como es fecha, firma, nombre de quien lo signa, a quien va dirigido, así como la motivación y fundamentación de lo esgrimido en el mismo.</w:t>
      </w:r>
    </w:p>
    <w:p w14:paraId="453920FF" w14:textId="77777777" w:rsidR="00A54191" w:rsidRDefault="00A54191" w:rsidP="00672A0B">
      <w:pPr>
        <w:spacing w:after="0"/>
        <w:ind w:left="363"/>
        <w:jc w:val="both"/>
        <w:rPr>
          <w:rFonts w:ascii="Arial" w:hAnsi="Arial" w:cs="Arial"/>
          <w:sz w:val="24"/>
          <w:szCs w:val="24"/>
        </w:rPr>
      </w:pPr>
    </w:p>
    <w:p w14:paraId="2BC26B49" w14:textId="1D8EAEB0" w:rsidR="003E6820" w:rsidRDefault="00A54191" w:rsidP="00672A0B">
      <w:pPr>
        <w:spacing w:after="0"/>
        <w:jc w:val="both"/>
        <w:rPr>
          <w:rFonts w:ascii="Arial" w:hAnsi="Arial" w:cs="Arial"/>
          <w:sz w:val="24"/>
          <w:szCs w:val="24"/>
        </w:rPr>
      </w:pPr>
      <w:r w:rsidRPr="00A54191">
        <w:rPr>
          <w:rFonts w:ascii="Arial" w:hAnsi="Arial" w:cs="Arial"/>
          <w:sz w:val="24"/>
          <w:szCs w:val="24"/>
        </w:rPr>
        <w:t xml:space="preserve">Las notificaciones deberán ser enviadas al correo electrónico señalado por el solicitante en su solicitud con el documento adjunto que haya generado la UT, debiendo contener los requisitos mínimos de validez del acto administrativo a que se refiere la Ley del Procedimiento Administrativo del Estado de Jalisco y sus Municipios. </w:t>
      </w:r>
    </w:p>
    <w:p w14:paraId="05D0546E" w14:textId="17DE2F63" w:rsidR="00A54191" w:rsidRDefault="00A54191" w:rsidP="00672A0B">
      <w:pPr>
        <w:spacing w:after="0"/>
        <w:ind w:left="363"/>
        <w:jc w:val="both"/>
        <w:rPr>
          <w:rFonts w:ascii="Arial" w:hAnsi="Arial" w:cs="Arial"/>
          <w:sz w:val="24"/>
          <w:szCs w:val="24"/>
        </w:rPr>
      </w:pPr>
    </w:p>
    <w:p w14:paraId="41CCAA4D" w14:textId="579849EE" w:rsidR="00C94D84" w:rsidRDefault="00C94D84" w:rsidP="00C94D84">
      <w:pPr>
        <w:spacing w:after="0"/>
        <w:ind w:left="360"/>
        <w:jc w:val="center"/>
        <w:rPr>
          <w:rFonts w:ascii="Arial" w:hAnsi="Arial" w:cs="Arial"/>
          <w:b/>
          <w:bCs/>
          <w:sz w:val="24"/>
          <w:szCs w:val="24"/>
        </w:rPr>
      </w:pPr>
      <w:r>
        <w:rPr>
          <w:rFonts w:ascii="Arial" w:hAnsi="Arial" w:cs="Arial"/>
          <w:b/>
          <w:bCs/>
          <w:sz w:val="24"/>
          <w:szCs w:val="24"/>
        </w:rPr>
        <w:t xml:space="preserve">TITULO SEPTIMO </w:t>
      </w:r>
    </w:p>
    <w:p w14:paraId="085926D3" w14:textId="7EC44816" w:rsidR="00C94D84" w:rsidRDefault="00C94D84" w:rsidP="00C94D84">
      <w:pPr>
        <w:spacing w:after="0"/>
        <w:ind w:left="360"/>
        <w:jc w:val="center"/>
        <w:rPr>
          <w:rFonts w:ascii="Arial" w:hAnsi="Arial" w:cs="Arial"/>
          <w:b/>
          <w:bCs/>
          <w:sz w:val="24"/>
          <w:szCs w:val="24"/>
        </w:rPr>
      </w:pPr>
      <w:r>
        <w:rPr>
          <w:rFonts w:ascii="Arial" w:hAnsi="Arial" w:cs="Arial"/>
          <w:b/>
          <w:bCs/>
          <w:sz w:val="24"/>
          <w:szCs w:val="24"/>
        </w:rPr>
        <w:t>DE LOS MEDIOS DE IMPUGNACION.</w:t>
      </w:r>
    </w:p>
    <w:p w14:paraId="4B0E7BE9" w14:textId="6FC7E786" w:rsidR="00C94D84" w:rsidRDefault="00C94D84" w:rsidP="00C94D84">
      <w:pPr>
        <w:spacing w:after="0"/>
        <w:ind w:left="360"/>
        <w:jc w:val="center"/>
        <w:rPr>
          <w:rFonts w:ascii="Arial" w:hAnsi="Arial" w:cs="Arial"/>
          <w:b/>
          <w:bCs/>
          <w:sz w:val="24"/>
          <w:szCs w:val="24"/>
        </w:rPr>
      </w:pPr>
      <w:r>
        <w:rPr>
          <w:rFonts w:ascii="Arial" w:hAnsi="Arial" w:cs="Arial"/>
          <w:b/>
          <w:bCs/>
          <w:sz w:val="24"/>
          <w:szCs w:val="24"/>
        </w:rPr>
        <w:t xml:space="preserve">CAPITULO </w:t>
      </w:r>
      <w:r w:rsidR="00473059">
        <w:rPr>
          <w:rFonts w:ascii="Arial" w:hAnsi="Arial" w:cs="Arial"/>
          <w:b/>
          <w:bCs/>
          <w:sz w:val="24"/>
          <w:szCs w:val="24"/>
        </w:rPr>
        <w:t>UNICO</w:t>
      </w:r>
    </w:p>
    <w:p w14:paraId="37E6AB99" w14:textId="62743DAE" w:rsidR="00C94D84" w:rsidRDefault="00C94D84" w:rsidP="00C94D84">
      <w:pPr>
        <w:spacing w:after="0"/>
        <w:ind w:left="360"/>
        <w:jc w:val="center"/>
        <w:rPr>
          <w:rFonts w:ascii="Arial" w:hAnsi="Arial" w:cs="Arial"/>
          <w:b/>
          <w:bCs/>
          <w:sz w:val="24"/>
          <w:szCs w:val="24"/>
        </w:rPr>
      </w:pPr>
      <w:r>
        <w:rPr>
          <w:rFonts w:ascii="Arial" w:hAnsi="Arial" w:cs="Arial"/>
          <w:b/>
          <w:bCs/>
          <w:sz w:val="24"/>
          <w:szCs w:val="24"/>
        </w:rPr>
        <w:t xml:space="preserve"> DE LOS RECURSOS </w:t>
      </w:r>
    </w:p>
    <w:p w14:paraId="382B3611" w14:textId="6CC6013D" w:rsidR="00C94D84" w:rsidRDefault="00C94D84" w:rsidP="00C94D84">
      <w:pPr>
        <w:spacing w:after="0"/>
        <w:ind w:left="360"/>
        <w:jc w:val="both"/>
        <w:rPr>
          <w:rFonts w:ascii="Arial" w:hAnsi="Arial" w:cs="Arial"/>
          <w:b/>
          <w:bCs/>
          <w:sz w:val="24"/>
          <w:szCs w:val="24"/>
        </w:rPr>
      </w:pPr>
    </w:p>
    <w:p w14:paraId="24728F23" w14:textId="77777777" w:rsidR="00C94D84" w:rsidRDefault="00C94D84" w:rsidP="00672A0B">
      <w:pPr>
        <w:spacing w:after="0"/>
        <w:jc w:val="both"/>
        <w:rPr>
          <w:rFonts w:ascii="Arial" w:hAnsi="Arial" w:cs="Arial"/>
          <w:sz w:val="24"/>
          <w:szCs w:val="24"/>
        </w:rPr>
      </w:pPr>
      <w:r w:rsidRPr="00C94D84">
        <w:rPr>
          <w:rFonts w:ascii="Arial" w:hAnsi="Arial" w:cs="Arial"/>
          <w:b/>
          <w:bCs/>
          <w:sz w:val="24"/>
          <w:szCs w:val="24"/>
        </w:rPr>
        <w:t xml:space="preserve">Artículo </w:t>
      </w:r>
      <w:r>
        <w:rPr>
          <w:rFonts w:ascii="Arial" w:hAnsi="Arial" w:cs="Arial"/>
          <w:b/>
          <w:bCs/>
          <w:sz w:val="24"/>
          <w:szCs w:val="24"/>
        </w:rPr>
        <w:t xml:space="preserve">73.- </w:t>
      </w:r>
      <w:r w:rsidRPr="00C94D84">
        <w:rPr>
          <w:rFonts w:ascii="Arial" w:hAnsi="Arial" w:cs="Arial"/>
          <w:sz w:val="24"/>
          <w:szCs w:val="24"/>
        </w:rPr>
        <w:t xml:space="preserve">De la Atención de los Recursos de Revisión. </w:t>
      </w:r>
    </w:p>
    <w:p w14:paraId="7F51E037" w14:textId="77777777" w:rsidR="00C94D84" w:rsidRDefault="00C94D84" w:rsidP="00672A0B">
      <w:pPr>
        <w:spacing w:after="0"/>
        <w:jc w:val="both"/>
        <w:rPr>
          <w:rFonts w:ascii="Arial" w:hAnsi="Arial" w:cs="Arial"/>
          <w:sz w:val="24"/>
          <w:szCs w:val="24"/>
        </w:rPr>
      </w:pPr>
      <w:r w:rsidRPr="00C94D84">
        <w:rPr>
          <w:rFonts w:ascii="Arial" w:hAnsi="Arial" w:cs="Arial"/>
          <w:sz w:val="24"/>
          <w:szCs w:val="24"/>
        </w:rPr>
        <w:t xml:space="preserve">Para la formulación de los informes de Ley de los recursos de revisión, la Unidad girará oficio a la Unidad Administrativa o Unidades Administrativas que conocieron de la solicitud de información impugnada, para que en el término de veinticuatro horas manifiesten lo que a su derecho corresponda respecto a los agravios expresados por el promoverte. </w:t>
      </w:r>
    </w:p>
    <w:p w14:paraId="23B396B9" w14:textId="77777777" w:rsidR="00C94D84" w:rsidRDefault="00C94D84" w:rsidP="00672A0B">
      <w:pPr>
        <w:spacing w:after="0"/>
        <w:jc w:val="both"/>
        <w:rPr>
          <w:rFonts w:ascii="Arial" w:hAnsi="Arial" w:cs="Arial"/>
          <w:sz w:val="24"/>
          <w:szCs w:val="24"/>
        </w:rPr>
      </w:pPr>
      <w:r w:rsidRPr="00C94D84">
        <w:rPr>
          <w:rFonts w:ascii="Arial" w:hAnsi="Arial" w:cs="Arial"/>
          <w:sz w:val="24"/>
          <w:szCs w:val="24"/>
        </w:rPr>
        <w:t xml:space="preserve">El titular de la Unidad deberá remitir al Instituto un informe en contestación al recurso de revisión planteado, adjuntando las constancias que en su caso fueren remitidas por las Unidades Administrativas. </w:t>
      </w:r>
    </w:p>
    <w:p w14:paraId="009A4462" w14:textId="77777777" w:rsidR="00C94D84" w:rsidRDefault="00C94D84" w:rsidP="00C94D84">
      <w:pPr>
        <w:spacing w:after="0"/>
        <w:ind w:left="360"/>
        <w:jc w:val="both"/>
        <w:rPr>
          <w:rFonts w:ascii="Arial" w:hAnsi="Arial" w:cs="Arial"/>
          <w:sz w:val="24"/>
          <w:szCs w:val="24"/>
        </w:rPr>
      </w:pPr>
    </w:p>
    <w:p w14:paraId="36DEFD67" w14:textId="77777777" w:rsidR="00C94D84" w:rsidRDefault="00C94D84" w:rsidP="00672A0B">
      <w:pPr>
        <w:spacing w:after="0"/>
        <w:jc w:val="both"/>
        <w:rPr>
          <w:rFonts w:ascii="Arial" w:hAnsi="Arial" w:cs="Arial"/>
          <w:sz w:val="24"/>
          <w:szCs w:val="24"/>
        </w:rPr>
      </w:pPr>
      <w:r w:rsidRPr="00C94D84">
        <w:rPr>
          <w:rFonts w:ascii="Arial" w:hAnsi="Arial" w:cs="Arial"/>
          <w:b/>
          <w:bCs/>
          <w:sz w:val="24"/>
          <w:szCs w:val="24"/>
        </w:rPr>
        <w:t xml:space="preserve">Artículo </w:t>
      </w:r>
      <w:r>
        <w:rPr>
          <w:rFonts w:ascii="Arial" w:hAnsi="Arial" w:cs="Arial"/>
          <w:b/>
          <w:bCs/>
          <w:sz w:val="24"/>
          <w:szCs w:val="24"/>
        </w:rPr>
        <w:t xml:space="preserve">74.- </w:t>
      </w:r>
      <w:r w:rsidRPr="00C94D84">
        <w:rPr>
          <w:rFonts w:ascii="Arial" w:hAnsi="Arial" w:cs="Arial"/>
          <w:sz w:val="24"/>
          <w:szCs w:val="24"/>
        </w:rPr>
        <w:t xml:space="preserve">Del Cumplimiento de las Resoluciones. </w:t>
      </w:r>
    </w:p>
    <w:p w14:paraId="2124D33C" w14:textId="1CC87233" w:rsidR="00C94D84" w:rsidRDefault="00C94D84" w:rsidP="00672A0B">
      <w:pPr>
        <w:spacing w:after="0"/>
        <w:jc w:val="both"/>
        <w:rPr>
          <w:rFonts w:ascii="Arial" w:hAnsi="Arial" w:cs="Arial"/>
          <w:sz w:val="24"/>
          <w:szCs w:val="24"/>
        </w:rPr>
      </w:pPr>
      <w:r w:rsidRPr="00C94D84">
        <w:rPr>
          <w:rFonts w:ascii="Arial" w:hAnsi="Arial" w:cs="Arial"/>
          <w:sz w:val="24"/>
          <w:szCs w:val="24"/>
        </w:rPr>
        <w:t xml:space="preserve">Para el cumplimiento de las resoluciones de los recursos de revisión, se requerirá a las Unidades Administrativas, para que proporcionen a la Unidad la información necesaria con vistas a dar cumplimiento a lo requerido por el Instituto, lo cual deberán hacer apegándose al término concedido en la propia resolución. </w:t>
      </w:r>
    </w:p>
    <w:p w14:paraId="50D1DA5B" w14:textId="77777777" w:rsidR="00C94D84" w:rsidRDefault="00C94D84" w:rsidP="00C94D84">
      <w:pPr>
        <w:spacing w:after="0"/>
        <w:ind w:left="360"/>
        <w:jc w:val="both"/>
        <w:rPr>
          <w:rFonts w:ascii="Arial" w:hAnsi="Arial" w:cs="Arial"/>
          <w:sz w:val="24"/>
          <w:szCs w:val="24"/>
        </w:rPr>
      </w:pPr>
    </w:p>
    <w:p w14:paraId="6E79F073" w14:textId="77777777" w:rsidR="00C94D84" w:rsidRDefault="00C94D84" w:rsidP="00672A0B">
      <w:pPr>
        <w:spacing w:after="0"/>
        <w:jc w:val="both"/>
        <w:rPr>
          <w:rFonts w:ascii="Arial" w:hAnsi="Arial" w:cs="Arial"/>
          <w:sz w:val="24"/>
          <w:szCs w:val="24"/>
        </w:rPr>
      </w:pPr>
      <w:r w:rsidRPr="00C94D84">
        <w:rPr>
          <w:rFonts w:ascii="Arial" w:hAnsi="Arial" w:cs="Arial"/>
          <w:b/>
          <w:bCs/>
          <w:sz w:val="24"/>
          <w:szCs w:val="24"/>
        </w:rPr>
        <w:t xml:space="preserve">Artículo </w:t>
      </w:r>
      <w:r>
        <w:rPr>
          <w:rFonts w:ascii="Arial" w:hAnsi="Arial" w:cs="Arial"/>
          <w:b/>
          <w:bCs/>
          <w:sz w:val="24"/>
          <w:szCs w:val="24"/>
        </w:rPr>
        <w:t xml:space="preserve">75.- </w:t>
      </w:r>
      <w:r w:rsidRPr="00C94D84">
        <w:rPr>
          <w:rFonts w:ascii="Arial" w:hAnsi="Arial" w:cs="Arial"/>
          <w:sz w:val="24"/>
          <w:szCs w:val="24"/>
        </w:rPr>
        <w:t>De la Atención de los Recursos de Transparencia.</w:t>
      </w:r>
    </w:p>
    <w:p w14:paraId="4619AB24" w14:textId="67CFA334" w:rsidR="00C94D84" w:rsidRDefault="00C94D84" w:rsidP="00672A0B">
      <w:pPr>
        <w:spacing w:after="0"/>
        <w:jc w:val="both"/>
        <w:rPr>
          <w:rFonts w:ascii="Arial" w:hAnsi="Arial" w:cs="Arial"/>
          <w:sz w:val="24"/>
          <w:szCs w:val="24"/>
        </w:rPr>
      </w:pPr>
      <w:r w:rsidRPr="00C94D84">
        <w:rPr>
          <w:rFonts w:ascii="Arial" w:hAnsi="Arial" w:cs="Arial"/>
          <w:sz w:val="24"/>
          <w:szCs w:val="24"/>
        </w:rPr>
        <w:t xml:space="preserve">Para la formulación de los informes de Ley de los recursos de transparencia, se verificará por parte de la Unidad que la información denunciada se encuentre actualizada, en caso contrario, girará memorándum a la Unidad Administrativa o Unidades Administrativas que generan la información, para que en el término de veinticuatro horas manifiesten los motivos, razones y circunstancias de la omisión de la publicación de lo solicitado. </w:t>
      </w:r>
    </w:p>
    <w:p w14:paraId="36E103C3" w14:textId="77777777" w:rsidR="00C94D84" w:rsidRDefault="00C94D84" w:rsidP="00672A0B">
      <w:pPr>
        <w:spacing w:after="0"/>
        <w:jc w:val="both"/>
        <w:rPr>
          <w:rFonts w:ascii="Arial" w:hAnsi="Arial" w:cs="Arial"/>
          <w:sz w:val="24"/>
          <w:szCs w:val="24"/>
        </w:rPr>
      </w:pPr>
      <w:r w:rsidRPr="00C94D84">
        <w:rPr>
          <w:rFonts w:ascii="Arial" w:hAnsi="Arial" w:cs="Arial"/>
          <w:sz w:val="24"/>
          <w:szCs w:val="24"/>
        </w:rPr>
        <w:t xml:space="preserve">El titular de la Unidad remitirá al Instituto un informe en contestación al recurso de transparencia planteado, adjuntando las constancias que en, su caso, fueren remitidas por las Unidades Administrativas. </w:t>
      </w:r>
    </w:p>
    <w:p w14:paraId="294BBD6A" w14:textId="77777777" w:rsidR="00C94D84" w:rsidRDefault="00C94D84" w:rsidP="00C94D84">
      <w:pPr>
        <w:spacing w:after="0"/>
        <w:ind w:left="360"/>
        <w:jc w:val="both"/>
        <w:rPr>
          <w:rFonts w:ascii="Arial" w:hAnsi="Arial" w:cs="Arial"/>
          <w:sz w:val="24"/>
          <w:szCs w:val="24"/>
        </w:rPr>
      </w:pPr>
    </w:p>
    <w:p w14:paraId="1BCB63FF" w14:textId="77777777" w:rsidR="00473059" w:rsidRDefault="00C94D84" w:rsidP="00672A0B">
      <w:pPr>
        <w:spacing w:after="0"/>
        <w:jc w:val="both"/>
        <w:rPr>
          <w:rFonts w:ascii="Arial" w:hAnsi="Arial" w:cs="Arial"/>
          <w:sz w:val="24"/>
          <w:szCs w:val="24"/>
        </w:rPr>
      </w:pPr>
      <w:r w:rsidRPr="00C94D84">
        <w:rPr>
          <w:rFonts w:ascii="Arial" w:hAnsi="Arial" w:cs="Arial"/>
          <w:b/>
          <w:bCs/>
          <w:sz w:val="24"/>
          <w:szCs w:val="24"/>
        </w:rPr>
        <w:t>Artículo</w:t>
      </w:r>
      <w:r w:rsidR="00473059">
        <w:rPr>
          <w:rFonts w:ascii="Arial" w:hAnsi="Arial" w:cs="Arial"/>
          <w:b/>
          <w:bCs/>
          <w:sz w:val="24"/>
          <w:szCs w:val="24"/>
        </w:rPr>
        <w:t xml:space="preserve"> 76.- </w:t>
      </w:r>
      <w:r w:rsidRPr="00C94D84">
        <w:rPr>
          <w:rFonts w:ascii="Arial" w:hAnsi="Arial" w:cs="Arial"/>
          <w:sz w:val="24"/>
          <w:szCs w:val="24"/>
        </w:rPr>
        <w:t>Del Cumplimiento de Recursos de Transparencia.</w:t>
      </w:r>
    </w:p>
    <w:p w14:paraId="5C83D7D7" w14:textId="7040F9DB" w:rsidR="00473059" w:rsidRDefault="00C94D84" w:rsidP="00672A0B">
      <w:pPr>
        <w:spacing w:after="0"/>
        <w:jc w:val="both"/>
        <w:rPr>
          <w:rFonts w:ascii="Arial" w:hAnsi="Arial" w:cs="Arial"/>
          <w:sz w:val="24"/>
          <w:szCs w:val="24"/>
        </w:rPr>
      </w:pPr>
      <w:r w:rsidRPr="00C94D84">
        <w:rPr>
          <w:rFonts w:ascii="Arial" w:hAnsi="Arial" w:cs="Arial"/>
          <w:sz w:val="24"/>
          <w:szCs w:val="24"/>
        </w:rPr>
        <w:lastRenderedPageBreak/>
        <w:t xml:space="preserve">Para el cumplimiento de las resoluciones de los recursos de transparencia, se requerirá a las Unidades Administrativas que generan la información, para que proporcionen a la Unidad la información necesaria con vistas a dar cumplimiento a lo requerido por el Instituto, lo cual deberán hacer apegándose al término concedido en la propia resolución. </w:t>
      </w:r>
    </w:p>
    <w:p w14:paraId="0D6C108E" w14:textId="77777777" w:rsidR="00473059" w:rsidRDefault="00473059" w:rsidP="00C94D84">
      <w:pPr>
        <w:spacing w:after="0"/>
        <w:ind w:left="360"/>
        <w:jc w:val="both"/>
        <w:rPr>
          <w:rFonts w:ascii="Arial" w:hAnsi="Arial" w:cs="Arial"/>
          <w:sz w:val="24"/>
          <w:szCs w:val="24"/>
        </w:rPr>
      </w:pPr>
    </w:p>
    <w:p w14:paraId="13F1C8CF" w14:textId="77777777" w:rsidR="00473059" w:rsidRDefault="00C94D84" w:rsidP="00672A0B">
      <w:pPr>
        <w:spacing w:after="0"/>
        <w:jc w:val="both"/>
        <w:rPr>
          <w:rFonts w:ascii="Arial" w:hAnsi="Arial" w:cs="Arial"/>
          <w:sz w:val="24"/>
          <w:szCs w:val="24"/>
        </w:rPr>
      </w:pPr>
      <w:r w:rsidRPr="00473059">
        <w:rPr>
          <w:rFonts w:ascii="Arial" w:hAnsi="Arial" w:cs="Arial"/>
          <w:b/>
          <w:bCs/>
          <w:sz w:val="24"/>
          <w:szCs w:val="24"/>
        </w:rPr>
        <w:t xml:space="preserve">Artículo </w:t>
      </w:r>
      <w:r w:rsidR="00473059">
        <w:rPr>
          <w:rFonts w:ascii="Arial" w:hAnsi="Arial" w:cs="Arial"/>
          <w:b/>
          <w:bCs/>
          <w:sz w:val="24"/>
          <w:szCs w:val="24"/>
        </w:rPr>
        <w:t>77.-</w:t>
      </w:r>
      <w:r w:rsidRPr="00C94D84">
        <w:rPr>
          <w:rFonts w:ascii="Arial" w:hAnsi="Arial" w:cs="Arial"/>
          <w:sz w:val="24"/>
          <w:szCs w:val="24"/>
        </w:rPr>
        <w:t xml:space="preserve"> De la Atención de Recursos de Protección. Cuando la Unidad declare parcialmente procedente la solicitud de protección de información confidencial, remitirá al Instituto copia del expediente correspondiente dentro de los tres días hábiles siguientes a la emisión de la resolución de la solicitud de protección de información confidencial respectiva.</w:t>
      </w:r>
    </w:p>
    <w:p w14:paraId="5CBEF183" w14:textId="77777777" w:rsidR="00473059" w:rsidRDefault="00473059" w:rsidP="00C94D84">
      <w:pPr>
        <w:spacing w:after="0"/>
        <w:ind w:left="360"/>
        <w:jc w:val="both"/>
        <w:rPr>
          <w:rFonts w:ascii="Arial" w:hAnsi="Arial" w:cs="Arial"/>
          <w:sz w:val="24"/>
          <w:szCs w:val="24"/>
        </w:rPr>
      </w:pPr>
    </w:p>
    <w:p w14:paraId="3EAB2E23" w14:textId="28A5047D" w:rsidR="00473059" w:rsidRDefault="00C94D84" w:rsidP="00672A0B">
      <w:pPr>
        <w:spacing w:after="0"/>
        <w:jc w:val="both"/>
        <w:rPr>
          <w:rFonts w:ascii="Arial" w:hAnsi="Arial" w:cs="Arial"/>
          <w:sz w:val="24"/>
          <w:szCs w:val="24"/>
        </w:rPr>
      </w:pPr>
      <w:r w:rsidRPr="00473059">
        <w:rPr>
          <w:rFonts w:ascii="Arial" w:hAnsi="Arial" w:cs="Arial"/>
          <w:b/>
          <w:bCs/>
          <w:sz w:val="24"/>
          <w:szCs w:val="24"/>
        </w:rPr>
        <w:t xml:space="preserve">Artículo </w:t>
      </w:r>
      <w:r w:rsidR="00473059">
        <w:rPr>
          <w:rFonts w:ascii="Arial" w:hAnsi="Arial" w:cs="Arial"/>
          <w:b/>
          <w:bCs/>
          <w:sz w:val="24"/>
          <w:szCs w:val="24"/>
        </w:rPr>
        <w:t xml:space="preserve">78.- </w:t>
      </w:r>
      <w:r w:rsidRPr="00C94D84">
        <w:rPr>
          <w:rFonts w:ascii="Arial" w:hAnsi="Arial" w:cs="Arial"/>
          <w:sz w:val="24"/>
          <w:szCs w:val="24"/>
        </w:rPr>
        <w:t>Del Cumplimiento de Resoluciones de Recursos de Protección. Para el cumplimiento de las resoluciones de los recursos de protección, la Unidad requerirá a las Unidades Administrativas responsables que efectúen las acciones necesarias para el cumplimiento de lo ordenado por el Instituto, y remitan a la Unidad las constancias necesarias para acreditar ante el Instituto su cumplimiento, apegándose al término concedido en la resolución.</w:t>
      </w:r>
    </w:p>
    <w:p w14:paraId="05014D86" w14:textId="77777777" w:rsidR="00473059" w:rsidRDefault="00473059" w:rsidP="00C94D84">
      <w:pPr>
        <w:spacing w:after="0"/>
        <w:ind w:left="360"/>
        <w:jc w:val="both"/>
        <w:rPr>
          <w:rFonts w:ascii="Arial" w:hAnsi="Arial" w:cs="Arial"/>
          <w:sz w:val="24"/>
          <w:szCs w:val="24"/>
        </w:rPr>
      </w:pPr>
    </w:p>
    <w:p w14:paraId="032A83EA" w14:textId="1E07C5F4" w:rsidR="00C94D84" w:rsidRPr="00C94D84" w:rsidRDefault="00C94D84" w:rsidP="00C94D84">
      <w:pPr>
        <w:spacing w:after="0"/>
        <w:ind w:left="360"/>
        <w:jc w:val="both"/>
        <w:rPr>
          <w:rFonts w:ascii="Arial" w:hAnsi="Arial" w:cs="Arial"/>
          <w:sz w:val="24"/>
          <w:szCs w:val="24"/>
        </w:rPr>
      </w:pPr>
      <w:r w:rsidRPr="00C94D84">
        <w:rPr>
          <w:rFonts w:ascii="Arial" w:hAnsi="Arial" w:cs="Arial"/>
          <w:sz w:val="24"/>
          <w:szCs w:val="24"/>
        </w:rPr>
        <w:t xml:space="preserve"> </w:t>
      </w:r>
    </w:p>
    <w:p w14:paraId="0FD112D6" w14:textId="427AC5BA" w:rsidR="00C94D84" w:rsidRDefault="00473059" w:rsidP="00C94D84">
      <w:pPr>
        <w:spacing w:after="0"/>
        <w:ind w:left="360"/>
        <w:jc w:val="center"/>
        <w:rPr>
          <w:rFonts w:ascii="Arial" w:hAnsi="Arial" w:cs="Arial"/>
          <w:b/>
          <w:bCs/>
          <w:sz w:val="24"/>
          <w:szCs w:val="24"/>
        </w:rPr>
      </w:pPr>
      <w:r>
        <w:rPr>
          <w:rFonts w:ascii="Arial" w:hAnsi="Arial" w:cs="Arial"/>
          <w:b/>
          <w:bCs/>
          <w:sz w:val="24"/>
          <w:szCs w:val="24"/>
        </w:rPr>
        <w:t xml:space="preserve">TITULO OCTAVO </w:t>
      </w:r>
    </w:p>
    <w:p w14:paraId="7B004097" w14:textId="03ECD038" w:rsidR="00473059" w:rsidRDefault="00473059" w:rsidP="00C94D84">
      <w:pPr>
        <w:spacing w:after="0"/>
        <w:ind w:left="360"/>
        <w:jc w:val="center"/>
        <w:rPr>
          <w:rFonts w:ascii="Arial" w:hAnsi="Arial" w:cs="Arial"/>
          <w:b/>
          <w:bCs/>
          <w:sz w:val="24"/>
          <w:szCs w:val="24"/>
        </w:rPr>
      </w:pPr>
      <w:r>
        <w:rPr>
          <w:rFonts w:ascii="Arial" w:hAnsi="Arial" w:cs="Arial"/>
          <w:b/>
          <w:bCs/>
          <w:sz w:val="24"/>
          <w:szCs w:val="24"/>
        </w:rPr>
        <w:t xml:space="preserve">DE LAS RESPONSABILIDADES Y SANCIONES </w:t>
      </w:r>
    </w:p>
    <w:p w14:paraId="2EFCA13A" w14:textId="101BC382" w:rsidR="00473059" w:rsidRDefault="00473059" w:rsidP="00C94D84">
      <w:pPr>
        <w:spacing w:after="0"/>
        <w:ind w:left="360"/>
        <w:jc w:val="center"/>
        <w:rPr>
          <w:rFonts w:ascii="Arial" w:hAnsi="Arial" w:cs="Arial"/>
          <w:b/>
          <w:bCs/>
          <w:sz w:val="24"/>
          <w:szCs w:val="24"/>
        </w:rPr>
      </w:pPr>
      <w:r>
        <w:rPr>
          <w:rFonts w:ascii="Arial" w:hAnsi="Arial" w:cs="Arial"/>
          <w:b/>
          <w:bCs/>
          <w:sz w:val="24"/>
          <w:szCs w:val="24"/>
        </w:rPr>
        <w:t>CAPITULO UNICO</w:t>
      </w:r>
    </w:p>
    <w:p w14:paraId="7878E2FD" w14:textId="77777777" w:rsidR="00473059" w:rsidRDefault="00473059" w:rsidP="00C94D84">
      <w:pPr>
        <w:spacing w:after="0"/>
        <w:ind w:left="360"/>
        <w:jc w:val="center"/>
        <w:rPr>
          <w:rFonts w:ascii="Arial" w:hAnsi="Arial" w:cs="Arial"/>
          <w:b/>
          <w:bCs/>
          <w:sz w:val="24"/>
          <w:szCs w:val="24"/>
        </w:rPr>
      </w:pPr>
    </w:p>
    <w:p w14:paraId="7C848B9C" w14:textId="6A8BCE3B" w:rsidR="00473059" w:rsidRDefault="00473059" w:rsidP="00672A0B">
      <w:pPr>
        <w:spacing w:after="0"/>
        <w:jc w:val="both"/>
        <w:rPr>
          <w:rFonts w:ascii="Arial" w:hAnsi="Arial" w:cs="Arial"/>
          <w:sz w:val="24"/>
          <w:szCs w:val="24"/>
        </w:rPr>
      </w:pPr>
      <w:r w:rsidRPr="00473059">
        <w:rPr>
          <w:rFonts w:ascii="Arial" w:hAnsi="Arial" w:cs="Arial"/>
          <w:b/>
          <w:bCs/>
          <w:sz w:val="24"/>
          <w:szCs w:val="24"/>
        </w:rPr>
        <w:t xml:space="preserve">Artículo </w:t>
      </w:r>
      <w:r w:rsidR="003645E9">
        <w:rPr>
          <w:rFonts w:ascii="Arial" w:hAnsi="Arial" w:cs="Arial"/>
          <w:b/>
          <w:bCs/>
          <w:sz w:val="24"/>
          <w:szCs w:val="24"/>
        </w:rPr>
        <w:t>79</w:t>
      </w:r>
      <w:r w:rsidRPr="00473059">
        <w:rPr>
          <w:rFonts w:ascii="Arial" w:hAnsi="Arial" w:cs="Arial"/>
          <w:b/>
          <w:bCs/>
          <w:sz w:val="24"/>
          <w:szCs w:val="24"/>
        </w:rPr>
        <w:t xml:space="preserve">. </w:t>
      </w:r>
      <w:r w:rsidRPr="00473059">
        <w:rPr>
          <w:rFonts w:ascii="Arial" w:hAnsi="Arial" w:cs="Arial"/>
          <w:sz w:val="24"/>
          <w:szCs w:val="24"/>
        </w:rPr>
        <w:t xml:space="preserve">Las infracciones al presente reglamento son sancionadas de conformidad con lo establecido por la legislación en materia de responsabilidades de servidores públicos, independiente de las que procedan del orden civil o penal. </w:t>
      </w:r>
    </w:p>
    <w:p w14:paraId="10E6F4D9" w14:textId="27335F5A" w:rsidR="00473059" w:rsidRDefault="00473059" w:rsidP="00672A0B">
      <w:pPr>
        <w:spacing w:after="0"/>
        <w:jc w:val="both"/>
        <w:rPr>
          <w:rFonts w:ascii="Arial" w:hAnsi="Arial" w:cs="Arial"/>
          <w:sz w:val="24"/>
          <w:szCs w:val="24"/>
        </w:rPr>
      </w:pPr>
      <w:r w:rsidRPr="00473059">
        <w:rPr>
          <w:rFonts w:ascii="Arial" w:hAnsi="Arial" w:cs="Arial"/>
          <w:sz w:val="24"/>
          <w:szCs w:val="24"/>
        </w:rPr>
        <w:t>Corresponde al Órgano Garante imponer sanciones por las infracciones cometidas a la ley, mientras que el titular de la Presidencia Municipal por conducto del titular de la UT, velará por su debida aplicación.</w:t>
      </w:r>
    </w:p>
    <w:p w14:paraId="78DDC826" w14:textId="77777777" w:rsidR="00473059" w:rsidRDefault="00473059" w:rsidP="00473059">
      <w:pPr>
        <w:spacing w:after="0"/>
        <w:ind w:left="360"/>
        <w:jc w:val="both"/>
        <w:rPr>
          <w:rFonts w:ascii="Arial" w:hAnsi="Arial" w:cs="Arial"/>
          <w:sz w:val="24"/>
          <w:szCs w:val="24"/>
        </w:rPr>
      </w:pPr>
    </w:p>
    <w:p w14:paraId="0BCE7C3D" w14:textId="61E57782" w:rsidR="00473059" w:rsidRDefault="00473059" w:rsidP="00473059">
      <w:pPr>
        <w:spacing w:after="0"/>
        <w:ind w:left="360"/>
        <w:jc w:val="center"/>
        <w:rPr>
          <w:rFonts w:ascii="Arial" w:hAnsi="Arial" w:cs="Arial"/>
          <w:b/>
          <w:bCs/>
          <w:sz w:val="24"/>
          <w:szCs w:val="24"/>
        </w:rPr>
      </w:pPr>
      <w:r>
        <w:rPr>
          <w:rFonts w:ascii="Arial" w:hAnsi="Arial" w:cs="Arial"/>
          <w:b/>
          <w:bCs/>
          <w:sz w:val="24"/>
          <w:szCs w:val="24"/>
        </w:rPr>
        <w:t xml:space="preserve">TRANSITORIOS </w:t>
      </w:r>
    </w:p>
    <w:p w14:paraId="3B2695FC" w14:textId="77777777" w:rsidR="00672A0B" w:rsidRDefault="00672A0B" w:rsidP="00473059">
      <w:pPr>
        <w:spacing w:after="0"/>
        <w:ind w:left="360"/>
        <w:jc w:val="center"/>
        <w:rPr>
          <w:rFonts w:ascii="Arial" w:hAnsi="Arial" w:cs="Arial"/>
          <w:b/>
          <w:bCs/>
          <w:sz w:val="24"/>
          <w:szCs w:val="24"/>
        </w:rPr>
      </w:pPr>
    </w:p>
    <w:p w14:paraId="18653405" w14:textId="19EFB0E0" w:rsidR="00204694" w:rsidRDefault="00672A0B" w:rsidP="00672A0B">
      <w:pPr>
        <w:spacing w:after="0"/>
        <w:jc w:val="both"/>
        <w:rPr>
          <w:rFonts w:ascii="Arial" w:hAnsi="Arial" w:cs="Arial"/>
          <w:sz w:val="24"/>
          <w:szCs w:val="24"/>
        </w:rPr>
      </w:pPr>
      <w:r w:rsidRPr="00204694">
        <w:rPr>
          <w:rFonts w:ascii="Arial" w:hAnsi="Arial" w:cs="Arial"/>
          <w:b/>
          <w:bCs/>
          <w:sz w:val="24"/>
          <w:szCs w:val="24"/>
        </w:rPr>
        <w:t xml:space="preserve">PRIMERO. </w:t>
      </w:r>
      <w:r w:rsidR="00204694" w:rsidRPr="00204694">
        <w:rPr>
          <w:rFonts w:ascii="Arial" w:hAnsi="Arial" w:cs="Arial"/>
          <w:sz w:val="24"/>
          <w:szCs w:val="24"/>
        </w:rPr>
        <w:t xml:space="preserve">Se abroga el Reglamento de Información Pública del Ayuntamiento de </w:t>
      </w:r>
      <w:r>
        <w:rPr>
          <w:rFonts w:ascii="Arial" w:hAnsi="Arial" w:cs="Arial"/>
          <w:sz w:val="24"/>
          <w:szCs w:val="24"/>
        </w:rPr>
        <w:t>Amacueca.</w:t>
      </w:r>
    </w:p>
    <w:p w14:paraId="1B613CDF" w14:textId="77777777" w:rsidR="00672A0B" w:rsidRDefault="00672A0B" w:rsidP="00672A0B">
      <w:pPr>
        <w:spacing w:after="0"/>
        <w:jc w:val="both"/>
        <w:rPr>
          <w:rFonts w:ascii="Arial" w:hAnsi="Arial" w:cs="Arial"/>
          <w:sz w:val="24"/>
          <w:szCs w:val="24"/>
        </w:rPr>
      </w:pPr>
    </w:p>
    <w:p w14:paraId="100587F6" w14:textId="43997DC2" w:rsidR="00473059" w:rsidRDefault="00672A0B" w:rsidP="00672A0B">
      <w:pPr>
        <w:spacing w:after="0"/>
        <w:jc w:val="both"/>
        <w:rPr>
          <w:rFonts w:ascii="Arial" w:hAnsi="Arial" w:cs="Arial"/>
          <w:sz w:val="24"/>
          <w:szCs w:val="24"/>
        </w:rPr>
      </w:pPr>
      <w:r w:rsidRPr="00204694">
        <w:rPr>
          <w:rFonts w:ascii="Arial" w:hAnsi="Arial" w:cs="Arial"/>
          <w:b/>
          <w:bCs/>
          <w:sz w:val="24"/>
          <w:szCs w:val="24"/>
        </w:rPr>
        <w:t>SEGUNDO.</w:t>
      </w:r>
      <w:r>
        <w:rPr>
          <w:rFonts w:ascii="Arial" w:hAnsi="Arial" w:cs="Arial"/>
          <w:sz w:val="24"/>
          <w:szCs w:val="24"/>
        </w:rPr>
        <w:t xml:space="preserve"> El presente R</w:t>
      </w:r>
      <w:r w:rsidR="00204694" w:rsidRPr="00204694">
        <w:rPr>
          <w:rFonts w:ascii="Arial" w:hAnsi="Arial" w:cs="Arial"/>
          <w:sz w:val="24"/>
          <w:szCs w:val="24"/>
        </w:rPr>
        <w:t xml:space="preserve">eglamento entrará en vigor al día siguiente de su publicación en la Gaceta Municipal de </w:t>
      </w:r>
      <w:r w:rsidR="00DD5A61">
        <w:rPr>
          <w:rFonts w:ascii="Arial" w:hAnsi="Arial" w:cs="Arial"/>
          <w:sz w:val="24"/>
          <w:szCs w:val="24"/>
        </w:rPr>
        <w:t>Amacueca.</w:t>
      </w:r>
    </w:p>
    <w:p w14:paraId="727A419B" w14:textId="5F97A8B9" w:rsidR="00477AFA" w:rsidRDefault="00477AFA" w:rsidP="00672A0B">
      <w:pPr>
        <w:spacing w:after="0"/>
        <w:jc w:val="both"/>
        <w:rPr>
          <w:rFonts w:ascii="Arial" w:hAnsi="Arial" w:cs="Arial"/>
          <w:sz w:val="24"/>
          <w:szCs w:val="24"/>
        </w:rPr>
      </w:pPr>
    </w:p>
    <w:p w14:paraId="6BCA36ED" w14:textId="518C435A" w:rsidR="00477AFA" w:rsidRPr="00CE7F8A" w:rsidRDefault="00477AFA" w:rsidP="00477AFA">
      <w:pPr>
        <w:jc w:val="center"/>
        <w:rPr>
          <w:rFonts w:ascii="Arial" w:eastAsia="Times New Roman" w:hAnsi="Arial" w:cs="Arial"/>
          <w:b/>
          <w:sz w:val="24"/>
          <w:szCs w:val="24"/>
          <w:lang w:eastAsia="es-ES"/>
        </w:rPr>
      </w:pPr>
      <w:r w:rsidRPr="00CE7F8A">
        <w:rPr>
          <w:rFonts w:ascii="Arial" w:eastAsia="Times New Roman" w:hAnsi="Arial" w:cs="Arial"/>
          <w:b/>
          <w:sz w:val="24"/>
          <w:szCs w:val="24"/>
          <w:lang w:eastAsia="es-ES"/>
        </w:rPr>
        <w:t xml:space="preserve">Aprobación: </w:t>
      </w:r>
      <w:r>
        <w:rPr>
          <w:rFonts w:ascii="Arial" w:eastAsia="Times New Roman" w:hAnsi="Arial" w:cs="Arial"/>
          <w:b/>
          <w:sz w:val="24"/>
          <w:szCs w:val="24"/>
          <w:lang w:eastAsia="es-ES"/>
        </w:rPr>
        <w:t xml:space="preserve">Trigésimo Séptima </w:t>
      </w:r>
      <w:r w:rsidRPr="00CE7F8A">
        <w:rPr>
          <w:rFonts w:ascii="Arial" w:eastAsia="Times New Roman" w:hAnsi="Arial" w:cs="Arial"/>
          <w:b/>
          <w:sz w:val="24"/>
          <w:szCs w:val="24"/>
          <w:lang w:eastAsia="es-ES"/>
        </w:rPr>
        <w:t xml:space="preserve">Sesión </w:t>
      </w:r>
      <w:r>
        <w:rPr>
          <w:rFonts w:ascii="Arial" w:eastAsia="Times New Roman" w:hAnsi="Arial" w:cs="Arial"/>
          <w:b/>
          <w:sz w:val="24"/>
          <w:szCs w:val="24"/>
          <w:lang w:eastAsia="es-ES"/>
        </w:rPr>
        <w:t>Ordinaria</w:t>
      </w:r>
      <w:r w:rsidRPr="00CE7F8A">
        <w:rPr>
          <w:rFonts w:ascii="Arial" w:eastAsia="Times New Roman" w:hAnsi="Arial" w:cs="Arial"/>
          <w:b/>
          <w:sz w:val="24"/>
          <w:szCs w:val="24"/>
          <w:lang w:eastAsia="es-ES"/>
        </w:rPr>
        <w:t xml:space="preserve"> de Ayuntamiento celebrada el día </w:t>
      </w:r>
      <w:r>
        <w:rPr>
          <w:rFonts w:ascii="Arial" w:eastAsia="Times New Roman" w:hAnsi="Arial" w:cs="Arial"/>
          <w:b/>
          <w:sz w:val="24"/>
          <w:szCs w:val="24"/>
          <w:lang w:eastAsia="es-ES"/>
        </w:rPr>
        <w:t xml:space="preserve">18 dieciocho </w:t>
      </w:r>
      <w:bookmarkStart w:id="0" w:name="_GoBack"/>
      <w:bookmarkEnd w:id="0"/>
      <w:r>
        <w:rPr>
          <w:rFonts w:ascii="Arial" w:eastAsia="Times New Roman" w:hAnsi="Arial" w:cs="Arial"/>
          <w:b/>
          <w:sz w:val="24"/>
          <w:szCs w:val="24"/>
          <w:lang w:eastAsia="es-ES"/>
        </w:rPr>
        <w:t xml:space="preserve">de agosto </w:t>
      </w:r>
      <w:r w:rsidRPr="00CE7F8A">
        <w:rPr>
          <w:rFonts w:ascii="Arial" w:eastAsia="Times New Roman" w:hAnsi="Arial" w:cs="Arial"/>
          <w:b/>
          <w:sz w:val="24"/>
          <w:szCs w:val="24"/>
          <w:lang w:eastAsia="es-ES"/>
        </w:rPr>
        <w:t>del 2020 dos mil veinte.</w:t>
      </w:r>
    </w:p>
    <w:p w14:paraId="47AA218D" w14:textId="77777777" w:rsidR="00477AFA" w:rsidRPr="00CE7F8A" w:rsidRDefault="00477AFA" w:rsidP="00477AFA">
      <w:pPr>
        <w:jc w:val="center"/>
        <w:rPr>
          <w:rFonts w:ascii="Arial" w:eastAsia="Times New Roman" w:hAnsi="Arial" w:cs="Arial"/>
          <w:b/>
          <w:sz w:val="24"/>
          <w:szCs w:val="24"/>
          <w:lang w:eastAsia="es-ES"/>
        </w:rPr>
      </w:pPr>
      <w:r w:rsidRPr="00CE7F8A">
        <w:rPr>
          <w:rFonts w:ascii="Arial" w:eastAsia="Times New Roman" w:hAnsi="Arial" w:cs="Arial"/>
          <w:b/>
          <w:sz w:val="24"/>
          <w:szCs w:val="24"/>
          <w:lang w:eastAsia="es-ES"/>
        </w:rPr>
        <w:t xml:space="preserve">Iniciativa: Comisión de Reglamentos y Mejoras </w:t>
      </w:r>
      <w:r>
        <w:rPr>
          <w:rFonts w:ascii="Arial" w:eastAsia="Times New Roman" w:hAnsi="Arial" w:cs="Arial"/>
          <w:b/>
          <w:sz w:val="24"/>
          <w:szCs w:val="24"/>
          <w:lang w:eastAsia="es-ES"/>
        </w:rPr>
        <w:t>R</w:t>
      </w:r>
      <w:r w:rsidRPr="00CE7F8A">
        <w:rPr>
          <w:rFonts w:ascii="Arial" w:eastAsia="Times New Roman" w:hAnsi="Arial" w:cs="Arial"/>
          <w:b/>
          <w:sz w:val="24"/>
          <w:szCs w:val="24"/>
          <w:lang w:eastAsia="es-ES"/>
        </w:rPr>
        <w:t>egulatori</w:t>
      </w:r>
      <w:r>
        <w:rPr>
          <w:rFonts w:ascii="Arial" w:eastAsia="Times New Roman" w:hAnsi="Arial" w:cs="Arial"/>
          <w:b/>
          <w:sz w:val="24"/>
          <w:szCs w:val="24"/>
          <w:lang w:eastAsia="es-ES"/>
        </w:rPr>
        <w:t>as.</w:t>
      </w:r>
    </w:p>
    <w:p w14:paraId="64D5F703" w14:textId="77777777" w:rsidR="00477AFA" w:rsidRPr="005134C1" w:rsidRDefault="00477AFA" w:rsidP="00477AFA"/>
    <w:p w14:paraId="5830B4D2" w14:textId="77777777" w:rsidR="00477AFA" w:rsidRPr="00204694" w:rsidRDefault="00477AFA" w:rsidP="00672A0B">
      <w:pPr>
        <w:spacing w:after="0"/>
        <w:jc w:val="both"/>
        <w:rPr>
          <w:rFonts w:ascii="Arial" w:hAnsi="Arial" w:cs="Arial"/>
          <w:sz w:val="24"/>
          <w:szCs w:val="24"/>
        </w:rPr>
      </w:pPr>
    </w:p>
    <w:sectPr w:rsidR="00477AFA" w:rsidRPr="00204694" w:rsidSect="00583E78">
      <w:footerReference w:type="default" r:id="rId7"/>
      <w:pgSz w:w="12240" w:h="15840"/>
      <w:pgMar w:top="1417" w:right="1701" w:bottom="1417" w:left="1701" w:header="39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FEB39F" w14:textId="77777777" w:rsidR="007C21ED" w:rsidRDefault="007C21ED" w:rsidP="00583E78">
      <w:pPr>
        <w:spacing w:after="0" w:line="240" w:lineRule="auto"/>
      </w:pPr>
      <w:r>
        <w:separator/>
      </w:r>
    </w:p>
  </w:endnote>
  <w:endnote w:type="continuationSeparator" w:id="0">
    <w:p w14:paraId="2F040115" w14:textId="77777777" w:rsidR="007C21ED" w:rsidRDefault="007C21ED" w:rsidP="00583E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7169783"/>
      <w:docPartObj>
        <w:docPartGallery w:val="Page Numbers (Bottom of Page)"/>
        <w:docPartUnique/>
      </w:docPartObj>
    </w:sdtPr>
    <w:sdtEndPr/>
    <w:sdtContent>
      <w:p w14:paraId="68A80448" w14:textId="6221778B" w:rsidR="00583E78" w:rsidRDefault="00583E78">
        <w:pPr>
          <w:pStyle w:val="Piedepgina"/>
          <w:jc w:val="right"/>
        </w:pPr>
        <w:r>
          <w:fldChar w:fldCharType="begin"/>
        </w:r>
        <w:r>
          <w:instrText>PAGE   \* MERGEFORMAT</w:instrText>
        </w:r>
        <w:r>
          <w:fldChar w:fldCharType="separate"/>
        </w:r>
        <w:r w:rsidR="00477AFA" w:rsidRPr="00477AFA">
          <w:rPr>
            <w:noProof/>
            <w:lang w:val="es-ES"/>
          </w:rPr>
          <w:t>23</w:t>
        </w:r>
        <w:r>
          <w:fldChar w:fldCharType="end"/>
        </w:r>
      </w:p>
    </w:sdtContent>
  </w:sdt>
  <w:p w14:paraId="79F3C1B7" w14:textId="77777777" w:rsidR="00583E78" w:rsidRDefault="00583E78">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4F1D79" w14:textId="77777777" w:rsidR="007C21ED" w:rsidRDefault="007C21ED" w:rsidP="00583E78">
      <w:pPr>
        <w:spacing w:after="0" w:line="240" w:lineRule="auto"/>
      </w:pPr>
      <w:r>
        <w:separator/>
      </w:r>
    </w:p>
  </w:footnote>
  <w:footnote w:type="continuationSeparator" w:id="0">
    <w:p w14:paraId="3EFB8359" w14:textId="77777777" w:rsidR="007C21ED" w:rsidRDefault="007C21ED" w:rsidP="00583E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93543"/>
    <w:multiLevelType w:val="hybridMultilevel"/>
    <w:tmpl w:val="7130DC44"/>
    <w:lvl w:ilvl="0" w:tplc="B4629868">
      <w:start w:val="1"/>
      <w:numFmt w:val="upperRoman"/>
      <w:lvlText w:val="%1."/>
      <w:lvlJc w:val="left"/>
      <w:pPr>
        <w:ind w:left="780" w:hanging="72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1" w15:restartNumberingAfterBreak="0">
    <w:nsid w:val="012B6C2F"/>
    <w:multiLevelType w:val="hybridMultilevel"/>
    <w:tmpl w:val="F2AAF700"/>
    <w:lvl w:ilvl="0" w:tplc="540A65C2">
      <w:start w:val="1"/>
      <w:numFmt w:val="upperRoman"/>
      <w:lvlText w:val="%1."/>
      <w:lvlJc w:val="left"/>
      <w:pPr>
        <w:ind w:left="1080" w:hanging="720"/>
      </w:pPr>
      <w:rPr>
        <w:rFonts w:hint="default"/>
      </w:rPr>
    </w:lvl>
    <w:lvl w:ilvl="1" w:tplc="426C8334">
      <w:start w:val="1"/>
      <w:numFmt w:val="lowerLetter"/>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18D2735"/>
    <w:multiLevelType w:val="hybridMultilevel"/>
    <w:tmpl w:val="AAE6ECCC"/>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C611C3F"/>
    <w:multiLevelType w:val="hybridMultilevel"/>
    <w:tmpl w:val="AA180256"/>
    <w:lvl w:ilvl="0" w:tplc="080A0013">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2E51798"/>
    <w:multiLevelType w:val="hybridMultilevel"/>
    <w:tmpl w:val="915290CC"/>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52C702F"/>
    <w:multiLevelType w:val="hybridMultilevel"/>
    <w:tmpl w:val="B602EAB4"/>
    <w:lvl w:ilvl="0" w:tplc="FF505C84">
      <w:start w:val="1"/>
      <w:numFmt w:val="upperRoman"/>
      <w:lvlText w:val="%1."/>
      <w:lvlJc w:val="left"/>
      <w:pPr>
        <w:ind w:left="780" w:hanging="72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6" w15:restartNumberingAfterBreak="0">
    <w:nsid w:val="156F7FE7"/>
    <w:multiLevelType w:val="hybridMultilevel"/>
    <w:tmpl w:val="16D651B4"/>
    <w:lvl w:ilvl="0" w:tplc="65BE926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7345A48"/>
    <w:multiLevelType w:val="hybridMultilevel"/>
    <w:tmpl w:val="9B8EFCB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9A92211"/>
    <w:multiLevelType w:val="hybridMultilevel"/>
    <w:tmpl w:val="209AF49C"/>
    <w:lvl w:ilvl="0" w:tplc="5BEE25E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BF66794"/>
    <w:multiLevelType w:val="hybridMultilevel"/>
    <w:tmpl w:val="C31CC09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1322526"/>
    <w:multiLevelType w:val="hybridMultilevel"/>
    <w:tmpl w:val="9DEAB8B0"/>
    <w:lvl w:ilvl="0" w:tplc="6C9E5860">
      <w:start w:val="1"/>
      <w:numFmt w:val="upperRoman"/>
      <w:lvlText w:val="%1."/>
      <w:lvlJc w:val="left"/>
      <w:pPr>
        <w:ind w:left="114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56F5666"/>
    <w:multiLevelType w:val="hybridMultilevel"/>
    <w:tmpl w:val="D71001E0"/>
    <w:lvl w:ilvl="0" w:tplc="F0E2D48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87E23C9"/>
    <w:multiLevelType w:val="hybridMultilevel"/>
    <w:tmpl w:val="30ACB4B2"/>
    <w:lvl w:ilvl="0" w:tplc="58089B02">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3" w15:restartNumberingAfterBreak="0">
    <w:nsid w:val="308776C2"/>
    <w:multiLevelType w:val="hybridMultilevel"/>
    <w:tmpl w:val="A9C8D162"/>
    <w:lvl w:ilvl="0" w:tplc="080A0013">
      <w:start w:val="1"/>
      <w:numFmt w:val="upperRoman"/>
      <w:lvlText w:val="%1."/>
      <w:lvlJc w:val="right"/>
      <w:pPr>
        <w:ind w:left="112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3201871"/>
    <w:multiLevelType w:val="hybridMultilevel"/>
    <w:tmpl w:val="B806676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C8F02B8"/>
    <w:multiLevelType w:val="hybridMultilevel"/>
    <w:tmpl w:val="47F87FC0"/>
    <w:lvl w:ilvl="0" w:tplc="8298699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04727B1"/>
    <w:multiLevelType w:val="hybridMultilevel"/>
    <w:tmpl w:val="E6EECE1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2642DB6"/>
    <w:multiLevelType w:val="hybridMultilevel"/>
    <w:tmpl w:val="6CA683E8"/>
    <w:lvl w:ilvl="0" w:tplc="A066F2DC">
      <w:start w:val="1"/>
      <w:numFmt w:val="upperRoman"/>
      <w:lvlText w:val="%1."/>
      <w:lvlJc w:val="left"/>
      <w:pPr>
        <w:ind w:left="840" w:hanging="720"/>
      </w:pPr>
      <w:rPr>
        <w:rFonts w:hint="default"/>
      </w:rPr>
    </w:lvl>
    <w:lvl w:ilvl="1" w:tplc="080A0019" w:tentative="1">
      <w:start w:val="1"/>
      <w:numFmt w:val="lowerLetter"/>
      <w:lvlText w:val="%2."/>
      <w:lvlJc w:val="left"/>
      <w:pPr>
        <w:ind w:left="1200" w:hanging="360"/>
      </w:pPr>
    </w:lvl>
    <w:lvl w:ilvl="2" w:tplc="080A001B" w:tentative="1">
      <w:start w:val="1"/>
      <w:numFmt w:val="lowerRoman"/>
      <w:lvlText w:val="%3."/>
      <w:lvlJc w:val="right"/>
      <w:pPr>
        <w:ind w:left="1920" w:hanging="180"/>
      </w:pPr>
    </w:lvl>
    <w:lvl w:ilvl="3" w:tplc="080A000F" w:tentative="1">
      <w:start w:val="1"/>
      <w:numFmt w:val="decimal"/>
      <w:lvlText w:val="%4."/>
      <w:lvlJc w:val="left"/>
      <w:pPr>
        <w:ind w:left="2640" w:hanging="360"/>
      </w:pPr>
    </w:lvl>
    <w:lvl w:ilvl="4" w:tplc="080A0019" w:tentative="1">
      <w:start w:val="1"/>
      <w:numFmt w:val="lowerLetter"/>
      <w:lvlText w:val="%5."/>
      <w:lvlJc w:val="left"/>
      <w:pPr>
        <w:ind w:left="3360" w:hanging="360"/>
      </w:pPr>
    </w:lvl>
    <w:lvl w:ilvl="5" w:tplc="080A001B" w:tentative="1">
      <w:start w:val="1"/>
      <w:numFmt w:val="lowerRoman"/>
      <w:lvlText w:val="%6."/>
      <w:lvlJc w:val="right"/>
      <w:pPr>
        <w:ind w:left="4080" w:hanging="180"/>
      </w:pPr>
    </w:lvl>
    <w:lvl w:ilvl="6" w:tplc="080A000F" w:tentative="1">
      <w:start w:val="1"/>
      <w:numFmt w:val="decimal"/>
      <w:lvlText w:val="%7."/>
      <w:lvlJc w:val="left"/>
      <w:pPr>
        <w:ind w:left="4800" w:hanging="360"/>
      </w:pPr>
    </w:lvl>
    <w:lvl w:ilvl="7" w:tplc="080A0019" w:tentative="1">
      <w:start w:val="1"/>
      <w:numFmt w:val="lowerLetter"/>
      <w:lvlText w:val="%8."/>
      <w:lvlJc w:val="left"/>
      <w:pPr>
        <w:ind w:left="5520" w:hanging="360"/>
      </w:pPr>
    </w:lvl>
    <w:lvl w:ilvl="8" w:tplc="080A001B" w:tentative="1">
      <w:start w:val="1"/>
      <w:numFmt w:val="lowerRoman"/>
      <w:lvlText w:val="%9."/>
      <w:lvlJc w:val="right"/>
      <w:pPr>
        <w:ind w:left="6240" w:hanging="180"/>
      </w:pPr>
    </w:lvl>
  </w:abstractNum>
  <w:abstractNum w:abstractNumId="18" w15:restartNumberingAfterBreak="0">
    <w:nsid w:val="433E6CEC"/>
    <w:multiLevelType w:val="hybridMultilevel"/>
    <w:tmpl w:val="B1906BB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3AC46CC"/>
    <w:multiLevelType w:val="hybridMultilevel"/>
    <w:tmpl w:val="7CB0E65A"/>
    <w:lvl w:ilvl="0" w:tplc="92F66FB6">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BC55682"/>
    <w:multiLevelType w:val="hybridMultilevel"/>
    <w:tmpl w:val="C0169330"/>
    <w:lvl w:ilvl="0" w:tplc="6C9E5860">
      <w:start w:val="1"/>
      <w:numFmt w:val="upperRoman"/>
      <w:lvlText w:val="%1."/>
      <w:lvlJc w:val="left"/>
      <w:pPr>
        <w:ind w:left="1140" w:hanging="720"/>
      </w:pPr>
      <w:rPr>
        <w:rFonts w:hint="default"/>
      </w:r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21" w15:restartNumberingAfterBreak="0">
    <w:nsid w:val="69B92099"/>
    <w:multiLevelType w:val="hybridMultilevel"/>
    <w:tmpl w:val="1348349A"/>
    <w:lvl w:ilvl="0" w:tplc="72161D7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B8773F2"/>
    <w:multiLevelType w:val="hybridMultilevel"/>
    <w:tmpl w:val="0F42CC50"/>
    <w:lvl w:ilvl="0" w:tplc="C9AA209A">
      <w:start w:val="1"/>
      <w:numFmt w:val="upperRoman"/>
      <w:lvlText w:val="%1."/>
      <w:lvlJc w:val="left"/>
      <w:pPr>
        <w:ind w:left="780" w:hanging="72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23" w15:restartNumberingAfterBreak="0">
    <w:nsid w:val="6BF45108"/>
    <w:multiLevelType w:val="hybridMultilevel"/>
    <w:tmpl w:val="B05E834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74233791"/>
    <w:multiLevelType w:val="hybridMultilevel"/>
    <w:tmpl w:val="54804824"/>
    <w:lvl w:ilvl="0" w:tplc="43A6AD3C">
      <w:start w:val="1"/>
      <w:numFmt w:val="upperRoman"/>
      <w:lvlText w:val="%1."/>
      <w:lvlJc w:val="left"/>
      <w:pPr>
        <w:ind w:left="840" w:hanging="720"/>
      </w:pPr>
      <w:rPr>
        <w:rFonts w:hint="default"/>
      </w:rPr>
    </w:lvl>
    <w:lvl w:ilvl="1" w:tplc="080A0019" w:tentative="1">
      <w:start w:val="1"/>
      <w:numFmt w:val="lowerLetter"/>
      <w:lvlText w:val="%2."/>
      <w:lvlJc w:val="left"/>
      <w:pPr>
        <w:ind w:left="1200" w:hanging="360"/>
      </w:pPr>
    </w:lvl>
    <w:lvl w:ilvl="2" w:tplc="080A001B" w:tentative="1">
      <w:start w:val="1"/>
      <w:numFmt w:val="lowerRoman"/>
      <w:lvlText w:val="%3."/>
      <w:lvlJc w:val="right"/>
      <w:pPr>
        <w:ind w:left="1920" w:hanging="180"/>
      </w:pPr>
    </w:lvl>
    <w:lvl w:ilvl="3" w:tplc="080A000F" w:tentative="1">
      <w:start w:val="1"/>
      <w:numFmt w:val="decimal"/>
      <w:lvlText w:val="%4."/>
      <w:lvlJc w:val="left"/>
      <w:pPr>
        <w:ind w:left="2640" w:hanging="360"/>
      </w:pPr>
    </w:lvl>
    <w:lvl w:ilvl="4" w:tplc="080A0019" w:tentative="1">
      <w:start w:val="1"/>
      <w:numFmt w:val="lowerLetter"/>
      <w:lvlText w:val="%5."/>
      <w:lvlJc w:val="left"/>
      <w:pPr>
        <w:ind w:left="3360" w:hanging="360"/>
      </w:pPr>
    </w:lvl>
    <w:lvl w:ilvl="5" w:tplc="080A001B" w:tentative="1">
      <w:start w:val="1"/>
      <w:numFmt w:val="lowerRoman"/>
      <w:lvlText w:val="%6."/>
      <w:lvlJc w:val="right"/>
      <w:pPr>
        <w:ind w:left="4080" w:hanging="180"/>
      </w:pPr>
    </w:lvl>
    <w:lvl w:ilvl="6" w:tplc="080A000F" w:tentative="1">
      <w:start w:val="1"/>
      <w:numFmt w:val="decimal"/>
      <w:lvlText w:val="%7."/>
      <w:lvlJc w:val="left"/>
      <w:pPr>
        <w:ind w:left="4800" w:hanging="360"/>
      </w:pPr>
    </w:lvl>
    <w:lvl w:ilvl="7" w:tplc="080A0019" w:tentative="1">
      <w:start w:val="1"/>
      <w:numFmt w:val="lowerLetter"/>
      <w:lvlText w:val="%8."/>
      <w:lvlJc w:val="left"/>
      <w:pPr>
        <w:ind w:left="5520" w:hanging="360"/>
      </w:pPr>
    </w:lvl>
    <w:lvl w:ilvl="8" w:tplc="080A001B" w:tentative="1">
      <w:start w:val="1"/>
      <w:numFmt w:val="lowerRoman"/>
      <w:lvlText w:val="%9."/>
      <w:lvlJc w:val="right"/>
      <w:pPr>
        <w:ind w:left="6240" w:hanging="180"/>
      </w:pPr>
    </w:lvl>
  </w:abstractNum>
  <w:abstractNum w:abstractNumId="25" w15:restartNumberingAfterBreak="0">
    <w:nsid w:val="768A5932"/>
    <w:multiLevelType w:val="hybridMultilevel"/>
    <w:tmpl w:val="623CF276"/>
    <w:lvl w:ilvl="0" w:tplc="080A0013">
      <w:start w:val="1"/>
      <w:numFmt w:val="upperRoman"/>
      <w:lvlText w:val="%1."/>
      <w:lvlJc w:val="right"/>
      <w:pPr>
        <w:ind w:left="720" w:hanging="360"/>
      </w:pPr>
    </w:lvl>
    <w:lvl w:ilvl="1" w:tplc="2C46DE00">
      <w:start w:val="1"/>
      <w:numFmt w:val="lowerLetter"/>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77FA07E9"/>
    <w:multiLevelType w:val="hybridMultilevel"/>
    <w:tmpl w:val="6D8AA048"/>
    <w:lvl w:ilvl="0" w:tplc="6C9E5860">
      <w:start w:val="1"/>
      <w:numFmt w:val="upperRoman"/>
      <w:lvlText w:val="%1."/>
      <w:lvlJc w:val="left"/>
      <w:pPr>
        <w:ind w:left="114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78ED6ED8"/>
    <w:multiLevelType w:val="hybridMultilevel"/>
    <w:tmpl w:val="2CCC1A5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CA357BD"/>
    <w:multiLevelType w:val="hybridMultilevel"/>
    <w:tmpl w:val="EEE6818E"/>
    <w:lvl w:ilvl="0" w:tplc="92F66FB6">
      <w:start w:val="1"/>
      <w:numFmt w:val="lowerLetter"/>
      <w:lvlText w:val="%1)"/>
      <w:lvlJc w:val="left"/>
      <w:pPr>
        <w:ind w:left="1128" w:hanging="360"/>
      </w:pPr>
      <w:rPr>
        <w:rFonts w:hint="default"/>
      </w:rPr>
    </w:lvl>
    <w:lvl w:ilvl="1" w:tplc="8B9E9DEE">
      <w:start w:val="1"/>
      <w:numFmt w:val="upperRoman"/>
      <w:lvlText w:val="%2."/>
      <w:lvlJc w:val="left"/>
      <w:pPr>
        <w:ind w:left="2208" w:hanging="720"/>
      </w:pPr>
      <w:rPr>
        <w:rFonts w:hint="default"/>
      </w:rPr>
    </w:lvl>
    <w:lvl w:ilvl="2" w:tplc="080A001B" w:tentative="1">
      <w:start w:val="1"/>
      <w:numFmt w:val="lowerRoman"/>
      <w:lvlText w:val="%3."/>
      <w:lvlJc w:val="right"/>
      <w:pPr>
        <w:ind w:left="2568" w:hanging="180"/>
      </w:pPr>
    </w:lvl>
    <w:lvl w:ilvl="3" w:tplc="080A000F" w:tentative="1">
      <w:start w:val="1"/>
      <w:numFmt w:val="decimal"/>
      <w:lvlText w:val="%4."/>
      <w:lvlJc w:val="left"/>
      <w:pPr>
        <w:ind w:left="3288" w:hanging="360"/>
      </w:pPr>
    </w:lvl>
    <w:lvl w:ilvl="4" w:tplc="080A0019" w:tentative="1">
      <w:start w:val="1"/>
      <w:numFmt w:val="lowerLetter"/>
      <w:lvlText w:val="%5."/>
      <w:lvlJc w:val="left"/>
      <w:pPr>
        <w:ind w:left="4008" w:hanging="360"/>
      </w:pPr>
    </w:lvl>
    <w:lvl w:ilvl="5" w:tplc="080A001B" w:tentative="1">
      <w:start w:val="1"/>
      <w:numFmt w:val="lowerRoman"/>
      <w:lvlText w:val="%6."/>
      <w:lvlJc w:val="right"/>
      <w:pPr>
        <w:ind w:left="4728" w:hanging="180"/>
      </w:pPr>
    </w:lvl>
    <w:lvl w:ilvl="6" w:tplc="080A000F" w:tentative="1">
      <w:start w:val="1"/>
      <w:numFmt w:val="decimal"/>
      <w:lvlText w:val="%7."/>
      <w:lvlJc w:val="left"/>
      <w:pPr>
        <w:ind w:left="5448" w:hanging="360"/>
      </w:pPr>
    </w:lvl>
    <w:lvl w:ilvl="7" w:tplc="080A0019" w:tentative="1">
      <w:start w:val="1"/>
      <w:numFmt w:val="lowerLetter"/>
      <w:lvlText w:val="%8."/>
      <w:lvlJc w:val="left"/>
      <w:pPr>
        <w:ind w:left="6168" w:hanging="360"/>
      </w:pPr>
    </w:lvl>
    <w:lvl w:ilvl="8" w:tplc="080A001B" w:tentative="1">
      <w:start w:val="1"/>
      <w:numFmt w:val="lowerRoman"/>
      <w:lvlText w:val="%9."/>
      <w:lvlJc w:val="right"/>
      <w:pPr>
        <w:ind w:left="6888" w:hanging="180"/>
      </w:pPr>
    </w:lvl>
  </w:abstractNum>
  <w:abstractNum w:abstractNumId="29" w15:restartNumberingAfterBreak="0">
    <w:nsid w:val="7E0F5357"/>
    <w:multiLevelType w:val="hybridMultilevel"/>
    <w:tmpl w:val="F202DF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8"/>
  </w:num>
  <w:num w:numId="2">
    <w:abstractNumId w:val="20"/>
  </w:num>
  <w:num w:numId="3">
    <w:abstractNumId w:val="10"/>
  </w:num>
  <w:num w:numId="4">
    <w:abstractNumId w:val="26"/>
  </w:num>
  <w:num w:numId="5">
    <w:abstractNumId w:val="11"/>
  </w:num>
  <w:num w:numId="6">
    <w:abstractNumId w:val="21"/>
  </w:num>
  <w:num w:numId="7">
    <w:abstractNumId w:val="27"/>
  </w:num>
  <w:num w:numId="8">
    <w:abstractNumId w:val="23"/>
  </w:num>
  <w:num w:numId="9">
    <w:abstractNumId w:val="0"/>
  </w:num>
  <w:num w:numId="10">
    <w:abstractNumId w:val="22"/>
  </w:num>
  <w:num w:numId="11">
    <w:abstractNumId w:val="24"/>
  </w:num>
  <w:num w:numId="12">
    <w:abstractNumId w:val="17"/>
  </w:num>
  <w:num w:numId="13">
    <w:abstractNumId w:val="5"/>
  </w:num>
  <w:num w:numId="14">
    <w:abstractNumId w:val="25"/>
  </w:num>
  <w:num w:numId="15">
    <w:abstractNumId w:val="6"/>
  </w:num>
  <w:num w:numId="16">
    <w:abstractNumId w:val="8"/>
  </w:num>
  <w:num w:numId="17">
    <w:abstractNumId w:val="28"/>
  </w:num>
  <w:num w:numId="18">
    <w:abstractNumId w:val="12"/>
  </w:num>
  <w:num w:numId="19">
    <w:abstractNumId w:val="15"/>
  </w:num>
  <w:num w:numId="20">
    <w:abstractNumId w:val="1"/>
  </w:num>
  <w:num w:numId="21">
    <w:abstractNumId w:val="4"/>
  </w:num>
  <w:num w:numId="22">
    <w:abstractNumId w:val="13"/>
  </w:num>
  <w:num w:numId="23">
    <w:abstractNumId w:val="9"/>
  </w:num>
  <w:num w:numId="24">
    <w:abstractNumId w:val="2"/>
  </w:num>
  <w:num w:numId="25">
    <w:abstractNumId w:val="14"/>
  </w:num>
  <w:num w:numId="26">
    <w:abstractNumId w:val="29"/>
  </w:num>
  <w:num w:numId="27">
    <w:abstractNumId w:val="7"/>
  </w:num>
  <w:num w:numId="28">
    <w:abstractNumId w:val="16"/>
  </w:num>
  <w:num w:numId="29">
    <w:abstractNumId w:val="19"/>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120"/>
    <w:rsid w:val="000572C6"/>
    <w:rsid w:val="000C00B0"/>
    <w:rsid w:val="000E2B1C"/>
    <w:rsid w:val="00101648"/>
    <w:rsid w:val="00107CA8"/>
    <w:rsid w:val="0015679A"/>
    <w:rsid w:val="001D7BE6"/>
    <w:rsid w:val="00204694"/>
    <w:rsid w:val="00205890"/>
    <w:rsid w:val="00255733"/>
    <w:rsid w:val="0028481F"/>
    <w:rsid w:val="002E5836"/>
    <w:rsid w:val="00352B52"/>
    <w:rsid w:val="003645E9"/>
    <w:rsid w:val="0038160D"/>
    <w:rsid w:val="00382E47"/>
    <w:rsid w:val="003E6820"/>
    <w:rsid w:val="00444A5B"/>
    <w:rsid w:val="00473059"/>
    <w:rsid w:val="0047351D"/>
    <w:rsid w:val="00477AFA"/>
    <w:rsid w:val="004A5990"/>
    <w:rsid w:val="004D1973"/>
    <w:rsid w:val="004E446F"/>
    <w:rsid w:val="00560518"/>
    <w:rsid w:val="00583E78"/>
    <w:rsid w:val="005974FB"/>
    <w:rsid w:val="005B2C55"/>
    <w:rsid w:val="005C0DDB"/>
    <w:rsid w:val="005E0855"/>
    <w:rsid w:val="00603783"/>
    <w:rsid w:val="00613760"/>
    <w:rsid w:val="00617DAA"/>
    <w:rsid w:val="00672A0B"/>
    <w:rsid w:val="006A0E99"/>
    <w:rsid w:val="00735DC8"/>
    <w:rsid w:val="00750648"/>
    <w:rsid w:val="00755068"/>
    <w:rsid w:val="007C21ED"/>
    <w:rsid w:val="007C3C2B"/>
    <w:rsid w:val="007F193B"/>
    <w:rsid w:val="007F5525"/>
    <w:rsid w:val="008F5450"/>
    <w:rsid w:val="0092793A"/>
    <w:rsid w:val="00972D05"/>
    <w:rsid w:val="009852E8"/>
    <w:rsid w:val="00992905"/>
    <w:rsid w:val="009A1120"/>
    <w:rsid w:val="00A07FC5"/>
    <w:rsid w:val="00A50EF9"/>
    <w:rsid w:val="00A54191"/>
    <w:rsid w:val="00A57DCA"/>
    <w:rsid w:val="00A63B86"/>
    <w:rsid w:val="00AD0376"/>
    <w:rsid w:val="00B13A91"/>
    <w:rsid w:val="00B26BA0"/>
    <w:rsid w:val="00B31E43"/>
    <w:rsid w:val="00B36DAB"/>
    <w:rsid w:val="00B93329"/>
    <w:rsid w:val="00BD0A97"/>
    <w:rsid w:val="00C45A7C"/>
    <w:rsid w:val="00C93663"/>
    <w:rsid w:val="00C94D84"/>
    <w:rsid w:val="00CA5742"/>
    <w:rsid w:val="00CD0332"/>
    <w:rsid w:val="00D01CA0"/>
    <w:rsid w:val="00D124BE"/>
    <w:rsid w:val="00D5168A"/>
    <w:rsid w:val="00D52399"/>
    <w:rsid w:val="00DC43BC"/>
    <w:rsid w:val="00DD0B53"/>
    <w:rsid w:val="00DD5A61"/>
    <w:rsid w:val="00E41C8C"/>
    <w:rsid w:val="00E815BE"/>
    <w:rsid w:val="00E86EC3"/>
    <w:rsid w:val="00FE5E4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E9851"/>
  <w15:chartTrackingRefBased/>
  <w15:docId w15:val="{C9659277-29A2-4B0A-A5DE-77002FDAE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B2C55"/>
    <w:pPr>
      <w:ind w:left="720"/>
      <w:contextualSpacing/>
    </w:pPr>
  </w:style>
  <w:style w:type="paragraph" w:styleId="Encabezado">
    <w:name w:val="header"/>
    <w:basedOn w:val="Normal"/>
    <w:link w:val="EncabezadoCar"/>
    <w:uiPriority w:val="99"/>
    <w:unhideWhenUsed/>
    <w:rsid w:val="00583E7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83E78"/>
  </w:style>
  <w:style w:type="paragraph" w:styleId="Piedepgina">
    <w:name w:val="footer"/>
    <w:basedOn w:val="Normal"/>
    <w:link w:val="PiedepginaCar"/>
    <w:uiPriority w:val="99"/>
    <w:unhideWhenUsed/>
    <w:rsid w:val="00583E7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83E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24</Pages>
  <Words>8006</Words>
  <Characters>44037</Characters>
  <Application>Microsoft Office Word</Application>
  <DocSecurity>0</DocSecurity>
  <Lines>366</Lines>
  <Paragraphs>103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Transparencia</dc:creator>
  <cp:keywords/>
  <dc:description/>
  <cp:lastModifiedBy>SÍNDICO</cp:lastModifiedBy>
  <cp:revision>3</cp:revision>
  <dcterms:created xsi:type="dcterms:W3CDTF">2020-08-27T20:08:00Z</dcterms:created>
  <dcterms:modified xsi:type="dcterms:W3CDTF">2020-09-09T13:51:00Z</dcterms:modified>
</cp:coreProperties>
</file>